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4AE2" w:rsidRPr="00434AE2" w:rsidRDefault="00434AE2" w:rsidP="00434AE2">
      <w:pPr>
        <w:spacing w:line="240" w:lineRule="exact"/>
        <w:ind w:left="482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434AE2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F3703F">
        <w:rPr>
          <w:rFonts w:ascii="Times New Roman" w:hAnsi="Times New Roman" w:cs="Times New Roman"/>
          <w:sz w:val="28"/>
          <w:szCs w:val="28"/>
        </w:rPr>
        <w:t>4</w:t>
      </w:r>
    </w:p>
    <w:p w:rsidR="00434AE2" w:rsidRPr="00434AE2" w:rsidRDefault="00434AE2" w:rsidP="00434AE2">
      <w:pPr>
        <w:spacing w:line="240" w:lineRule="exact"/>
        <w:ind w:left="4820"/>
        <w:contextualSpacing/>
        <w:rPr>
          <w:rFonts w:ascii="Times New Roman" w:hAnsi="Times New Roman" w:cs="Times New Roman"/>
          <w:sz w:val="28"/>
          <w:szCs w:val="28"/>
        </w:rPr>
      </w:pPr>
      <w:r w:rsidRPr="00434AE2">
        <w:rPr>
          <w:rFonts w:ascii="Times New Roman" w:hAnsi="Times New Roman" w:cs="Times New Roman"/>
          <w:sz w:val="28"/>
          <w:szCs w:val="28"/>
        </w:rPr>
        <w:t xml:space="preserve">к муниципальной программе Шпаковского </w:t>
      </w:r>
    </w:p>
    <w:p w:rsidR="00434AE2" w:rsidRPr="00434AE2" w:rsidRDefault="00434AE2" w:rsidP="00434AE2">
      <w:pPr>
        <w:spacing w:line="240" w:lineRule="exact"/>
        <w:ind w:left="4820"/>
        <w:contextualSpacing/>
        <w:rPr>
          <w:rFonts w:ascii="Times New Roman" w:hAnsi="Times New Roman" w:cs="Times New Roman"/>
          <w:sz w:val="28"/>
          <w:szCs w:val="28"/>
        </w:rPr>
      </w:pPr>
      <w:r w:rsidRPr="00434AE2">
        <w:rPr>
          <w:rFonts w:ascii="Times New Roman" w:hAnsi="Times New Roman" w:cs="Times New Roman"/>
          <w:sz w:val="28"/>
          <w:szCs w:val="28"/>
        </w:rPr>
        <w:t>муниципального округа Ставропольского края</w:t>
      </w:r>
    </w:p>
    <w:p w:rsidR="00434AE2" w:rsidRPr="00CE56C1" w:rsidRDefault="00434AE2" w:rsidP="00434AE2">
      <w:pPr>
        <w:spacing w:line="240" w:lineRule="exact"/>
        <w:ind w:left="4820"/>
        <w:contextualSpacing/>
        <w:rPr>
          <w:rFonts w:ascii="Times New Roman" w:hAnsi="Times New Roman" w:cs="Times New Roman"/>
          <w:sz w:val="28"/>
          <w:szCs w:val="28"/>
        </w:rPr>
      </w:pPr>
      <w:r w:rsidRPr="00CE56C1">
        <w:rPr>
          <w:rFonts w:ascii="Times New Roman" w:hAnsi="Times New Roman" w:cs="Times New Roman"/>
          <w:sz w:val="28"/>
          <w:szCs w:val="28"/>
        </w:rPr>
        <w:t xml:space="preserve"> «</w:t>
      </w:r>
      <w:r w:rsidR="00CE56C1" w:rsidRPr="00CE56C1">
        <w:rPr>
          <w:rFonts w:ascii="Times New Roman" w:hAnsi="Times New Roman" w:cs="Times New Roman"/>
          <w:sz w:val="28"/>
          <w:szCs w:val="28"/>
        </w:rPr>
        <w:t>Благоустройство Шпаковского муниципального округа Ставропольского края</w:t>
      </w:r>
      <w:r w:rsidRPr="00CE56C1">
        <w:rPr>
          <w:rFonts w:ascii="Times New Roman" w:hAnsi="Times New Roman" w:cs="Times New Roman"/>
          <w:sz w:val="28"/>
          <w:szCs w:val="28"/>
        </w:rPr>
        <w:t>»</w:t>
      </w:r>
    </w:p>
    <w:p w:rsidR="00C26C46" w:rsidRDefault="00C26C46" w:rsidP="00C742FE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C26C46" w:rsidRDefault="00C26C46" w:rsidP="00C742FE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661B96" w:rsidRDefault="00A0758D" w:rsidP="00C742FE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4D39B6">
        <w:rPr>
          <w:rFonts w:ascii="Times New Roman" w:hAnsi="Times New Roman" w:cs="Times New Roman"/>
          <w:sz w:val="28"/>
          <w:szCs w:val="28"/>
        </w:rPr>
        <w:t>ПАСПОРТ</w:t>
      </w:r>
    </w:p>
    <w:p w:rsidR="00A0758D" w:rsidRPr="00E03D06" w:rsidRDefault="00661B96" w:rsidP="00434AE2">
      <w:pPr>
        <w:pStyle w:val="ConsPlusNormal"/>
        <w:widowControl/>
        <w:ind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03D06">
        <w:rPr>
          <w:rFonts w:ascii="Times New Roman" w:hAnsi="Times New Roman" w:cs="Times New Roman"/>
          <w:color w:val="000000" w:themeColor="text1"/>
          <w:sz w:val="28"/>
          <w:szCs w:val="28"/>
        </w:rPr>
        <w:t>подпрограмм «</w:t>
      </w:r>
      <w:r w:rsidR="001F27C3">
        <w:rPr>
          <w:rFonts w:ascii="Times New Roman" w:hAnsi="Times New Roman" w:cs="Times New Roman"/>
          <w:color w:val="000000" w:themeColor="text1"/>
          <w:sz w:val="28"/>
          <w:szCs w:val="28"/>
        </w:rPr>
        <w:t>Организация</w:t>
      </w:r>
      <w:r w:rsidRPr="00E03D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уличного освещения </w:t>
      </w:r>
      <w:r w:rsidR="001F27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территории </w:t>
      </w:r>
      <w:r w:rsidRPr="00E03D06">
        <w:rPr>
          <w:rFonts w:ascii="Times New Roman" w:hAnsi="Times New Roman" w:cs="Times New Roman"/>
          <w:color w:val="000000" w:themeColor="text1"/>
          <w:sz w:val="28"/>
          <w:szCs w:val="28"/>
        </w:rPr>
        <w:t>Шпаковского муниципального округа»</w:t>
      </w:r>
      <w:r w:rsidR="00E03D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0758D" w:rsidRPr="00E03D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муниципальной программы Шпаковского муниципального </w:t>
      </w:r>
      <w:r w:rsidR="00E03D06" w:rsidRPr="00E03D06">
        <w:rPr>
          <w:rFonts w:ascii="Times New Roman" w:hAnsi="Times New Roman" w:cs="Times New Roman"/>
          <w:color w:val="000000" w:themeColor="text1"/>
          <w:sz w:val="28"/>
          <w:szCs w:val="28"/>
        </w:rPr>
        <w:t>округа</w:t>
      </w:r>
      <w:r w:rsidR="00A0758D" w:rsidRPr="00E03D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Ставропольского края </w:t>
      </w:r>
      <w:r w:rsidRPr="00E03D06">
        <w:rPr>
          <w:rFonts w:ascii="Times New Roman" w:hAnsi="Times New Roman" w:cs="Times New Roman"/>
          <w:color w:val="000000" w:themeColor="text1"/>
          <w:sz w:val="28"/>
          <w:szCs w:val="28"/>
        </w:rPr>
        <w:t>«Благоустройство Шпаковского муниципального округа Ставропольского края»</w:t>
      </w:r>
    </w:p>
    <w:p w:rsidR="005E67CE" w:rsidRPr="004D39B6" w:rsidRDefault="005E67CE" w:rsidP="00A0758D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364" w:type="dxa"/>
        <w:jc w:val="center"/>
        <w:tblLook w:val="01E0" w:firstRow="1" w:lastRow="1" w:firstColumn="1" w:lastColumn="1" w:noHBand="0" w:noVBand="0"/>
      </w:tblPr>
      <w:tblGrid>
        <w:gridCol w:w="2533"/>
        <w:gridCol w:w="7831"/>
      </w:tblGrid>
      <w:tr w:rsidR="00434AE2" w:rsidRPr="004D39B6" w:rsidTr="00661B96">
        <w:trPr>
          <w:trHeight w:val="227"/>
          <w:jc w:val="center"/>
        </w:trPr>
        <w:tc>
          <w:tcPr>
            <w:tcW w:w="2533" w:type="dxa"/>
          </w:tcPr>
          <w:p w:rsidR="00434AE2" w:rsidRPr="00434AE2" w:rsidRDefault="00434AE2" w:rsidP="000D76D2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34AE2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Подпрограммы (соисполнитель Программы)</w:t>
            </w:r>
          </w:p>
        </w:tc>
        <w:tc>
          <w:tcPr>
            <w:tcW w:w="7831" w:type="dxa"/>
          </w:tcPr>
          <w:p w:rsidR="00434AE2" w:rsidRPr="004D39B6" w:rsidRDefault="00434AE2" w:rsidP="00C742FE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4D39B6">
              <w:rPr>
                <w:rFonts w:ascii="Times New Roman" w:hAnsi="Times New Roman" w:cs="Times New Roman"/>
                <w:sz w:val="28"/>
                <w:szCs w:val="28"/>
              </w:rPr>
              <w:t>Комитет по муниципальному хозяйству и охране окружающей среды администрации Шпаковского муниципального округа Ставропольского края</w:t>
            </w:r>
          </w:p>
          <w:p w:rsidR="00434AE2" w:rsidRPr="004D39B6" w:rsidRDefault="00434AE2" w:rsidP="00C742FE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0CF8" w:rsidRPr="00F64AD9" w:rsidTr="00661B96">
        <w:trPr>
          <w:trHeight w:val="227"/>
          <w:jc w:val="center"/>
        </w:trPr>
        <w:tc>
          <w:tcPr>
            <w:tcW w:w="2533" w:type="dxa"/>
          </w:tcPr>
          <w:p w:rsidR="00270CF8" w:rsidRPr="00F64AD9" w:rsidRDefault="00270CF8" w:rsidP="00434AE2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F64AD9">
              <w:rPr>
                <w:rFonts w:ascii="Times New Roman" w:hAnsi="Times New Roman" w:cs="Times New Roman"/>
                <w:sz w:val="28"/>
                <w:szCs w:val="28"/>
              </w:rPr>
              <w:t xml:space="preserve">Участники </w:t>
            </w:r>
            <w:r w:rsidR="00434AE2" w:rsidRPr="00F64AD9">
              <w:rPr>
                <w:rFonts w:ascii="Times New Roman" w:hAnsi="Times New Roman" w:cs="Times New Roman"/>
                <w:sz w:val="28"/>
                <w:szCs w:val="28"/>
              </w:rPr>
              <w:t>Подп</w:t>
            </w:r>
            <w:r w:rsidRPr="00F64AD9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7831" w:type="dxa"/>
          </w:tcPr>
          <w:p w:rsidR="00270CF8" w:rsidRPr="00F64AD9" w:rsidRDefault="00F64AD9" w:rsidP="00C742FE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F64AD9">
              <w:rPr>
                <w:rFonts w:ascii="Times New Roman" w:hAnsi="Times New Roman" w:cs="Times New Roman"/>
                <w:sz w:val="28"/>
                <w:szCs w:val="28"/>
              </w:rPr>
              <w:t xml:space="preserve">Юридические лица и (или) индивидуальные предприниматели, определяемые по результатам проведенных торгов и заключившие контракты (договора) с администрацией  Шпаковского муниципального округа </w:t>
            </w:r>
          </w:p>
        </w:tc>
      </w:tr>
      <w:tr w:rsidR="00270CF8" w:rsidRPr="004D39B6" w:rsidTr="00661B96">
        <w:trPr>
          <w:trHeight w:val="227"/>
          <w:jc w:val="center"/>
        </w:trPr>
        <w:tc>
          <w:tcPr>
            <w:tcW w:w="2533" w:type="dxa"/>
          </w:tcPr>
          <w:p w:rsidR="00270CF8" w:rsidRPr="004D39B6" w:rsidRDefault="00270CF8" w:rsidP="00C742FE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4D39B6"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Подпрограммы </w:t>
            </w:r>
            <w:proofErr w:type="spellStart"/>
            <w:proofErr w:type="gramStart"/>
            <w:r w:rsidR="00434AE2">
              <w:rPr>
                <w:rFonts w:ascii="Times New Roman" w:hAnsi="Times New Roman" w:cs="Times New Roman"/>
                <w:sz w:val="28"/>
                <w:szCs w:val="28"/>
              </w:rPr>
              <w:t>Подп</w:t>
            </w:r>
            <w:r w:rsidRPr="004D39B6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  <w:proofErr w:type="spellEnd"/>
            <w:proofErr w:type="gramEnd"/>
          </w:p>
          <w:p w:rsidR="00270CF8" w:rsidRPr="004D39B6" w:rsidRDefault="00270CF8" w:rsidP="00C742FE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31" w:type="dxa"/>
          </w:tcPr>
          <w:p w:rsidR="00270CF8" w:rsidRPr="004D39B6" w:rsidRDefault="00270CF8" w:rsidP="00C742FE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4D39B6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F64AD9" w:rsidRPr="00F64AD9" w:rsidTr="00661B96">
        <w:trPr>
          <w:trHeight w:val="227"/>
          <w:jc w:val="center"/>
        </w:trPr>
        <w:tc>
          <w:tcPr>
            <w:tcW w:w="2533" w:type="dxa"/>
          </w:tcPr>
          <w:p w:rsidR="00F64AD9" w:rsidRPr="00F64AD9" w:rsidRDefault="00F64AD9" w:rsidP="000D76D2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64AD9">
              <w:rPr>
                <w:rFonts w:ascii="Times New Roman" w:hAnsi="Times New Roman" w:cs="Times New Roman"/>
                <w:sz w:val="28"/>
                <w:szCs w:val="28"/>
              </w:rPr>
              <w:t>Программно-целевые инструменты Подпрограммы</w:t>
            </w:r>
          </w:p>
          <w:p w:rsidR="00F64AD9" w:rsidRPr="00F64AD9" w:rsidRDefault="00F64AD9" w:rsidP="000D76D2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31" w:type="dxa"/>
          </w:tcPr>
          <w:p w:rsidR="00F64AD9" w:rsidRPr="00F64AD9" w:rsidRDefault="00F64AD9" w:rsidP="000D76D2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4AD9">
              <w:rPr>
                <w:rFonts w:ascii="Times New Roman" w:hAnsi="Times New Roman" w:cs="Times New Roman"/>
                <w:sz w:val="28"/>
                <w:szCs w:val="28"/>
              </w:rPr>
              <w:t>не предусмотрены</w:t>
            </w:r>
          </w:p>
          <w:p w:rsidR="00F64AD9" w:rsidRPr="00F64AD9" w:rsidRDefault="00F64AD9" w:rsidP="000D76D2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4AD9" w:rsidRPr="004D39B6" w:rsidTr="00661B96">
        <w:trPr>
          <w:trHeight w:val="227"/>
          <w:jc w:val="center"/>
        </w:trPr>
        <w:tc>
          <w:tcPr>
            <w:tcW w:w="2533" w:type="dxa"/>
          </w:tcPr>
          <w:p w:rsidR="00F64AD9" w:rsidRPr="004D39B6" w:rsidRDefault="00F64AD9" w:rsidP="00D134F8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4D39B6">
              <w:rPr>
                <w:rFonts w:ascii="Times New Roman" w:hAnsi="Times New Roman" w:cs="Times New Roman"/>
                <w:sz w:val="28"/>
                <w:szCs w:val="28"/>
              </w:rPr>
              <w:t>Цел</w:t>
            </w:r>
            <w:r w:rsidR="00D134F8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="00160CC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Подп</w:t>
            </w:r>
            <w:r w:rsidRPr="004D39B6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7831" w:type="dxa"/>
          </w:tcPr>
          <w:p w:rsidR="00F64AD9" w:rsidRDefault="00F64AD9" w:rsidP="00C742FE">
            <w:pPr>
              <w:pStyle w:val="ConsPlusCell"/>
              <w:ind w:left="-57" w:right="-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Повышение надежности работы осветительных установок</w:t>
            </w:r>
          </w:p>
          <w:p w:rsidR="00F64AD9" w:rsidRPr="004D39B6" w:rsidRDefault="00F64AD9" w:rsidP="00D134F8">
            <w:pPr>
              <w:pStyle w:val="ConsPlusCell"/>
              <w:ind w:left="-57" w:right="-57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F64AD9" w:rsidRPr="004D39B6" w:rsidTr="00661B96">
        <w:trPr>
          <w:trHeight w:val="227"/>
          <w:jc w:val="center"/>
        </w:trPr>
        <w:tc>
          <w:tcPr>
            <w:tcW w:w="2533" w:type="dxa"/>
          </w:tcPr>
          <w:p w:rsidR="00F64AD9" w:rsidRPr="004D39B6" w:rsidRDefault="00D92319" w:rsidP="00C742FE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Задачи Подп</w:t>
            </w:r>
            <w:r w:rsidR="00F64AD9" w:rsidRPr="004D39B6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7831" w:type="dxa"/>
          </w:tcPr>
          <w:p w:rsidR="00F64AD9" w:rsidRPr="004D39B6" w:rsidRDefault="00160CC0" w:rsidP="00D923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Освещение улично</w:t>
            </w:r>
            <w:r w:rsidR="001C3918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дорожной сети, общественных территорий для безопасности движения транспорта и пешеходов </w:t>
            </w:r>
          </w:p>
          <w:p w:rsidR="00F64AD9" w:rsidRPr="004D39B6" w:rsidRDefault="00F64AD9" w:rsidP="00C742F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4AD9" w:rsidRPr="004D39B6" w:rsidTr="00B54E28">
        <w:trPr>
          <w:trHeight w:val="1387"/>
          <w:jc w:val="center"/>
        </w:trPr>
        <w:tc>
          <w:tcPr>
            <w:tcW w:w="2533" w:type="dxa"/>
          </w:tcPr>
          <w:p w:rsidR="00F64AD9" w:rsidRPr="004D39B6" w:rsidRDefault="00F64AD9" w:rsidP="00B54E28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4D39B6">
              <w:rPr>
                <w:rFonts w:ascii="Times New Roman" w:hAnsi="Times New Roman" w:cs="Times New Roman"/>
                <w:sz w:val="28"/>
                <w:szCs w:val="28"/>
              </w:rPr>
              <w:t xml:space="preserve">Целевые индикаторы и показатели </w:t>
            </w:r>
            <w:r w:rsidR="001E2F83">
              <w:rPr>
                <w:rFonts w:ascii="Times New Roman" w:hAnsi="Times New Roman" w:cs="Times New Roman"/>
                <w:sz w:val="28"/>
                <w:szCs w:val="28"/>
              </w:rPr>
              <w:t>Подп</w:t>
            </w:r>
            <w:r w:rsidRPr="004D39B6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7831" w:type="dxa"/>
          </w:tcPr>
          <w:tbl>
            <w:tblPr>
              <w:tblW w:w="7615" w:type="dxa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000" w:firstRow="0" w:lastRow="0" w:firstColumn="0" w:lastColumn="0" w:noHBand="0" w:noVBand="0"/>
            </w:tblPr>
            <w:tblGrid>
              <w:gridCol w:w="7615"/>
            </w:tblGrid>
            <w:tr w:rsidR="001E2F83" w:rsidRPr="004D39B6" w:rsidTr="000D76D2">
              <w:trPr>
                <w:trHeight w:val="6132"/>
              </w:trPr>
              <w:tc>
                <w:tcPr>
                  <w:tcW w:w="7615" w:type="dxa"/>
                </w:tcPr>
                <w:p w:rsidR="001E2F83" w:rsidRDefault="001E2F83" w:rsidP="00D134F8">
                  <w:pPr>
                    <w:pStyle w:val="ConsPlusNormal"/>
                    <w:ind w:firstLine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С</w:t>
                  </w:r>
                  <w:r w:rsidRPr="0025589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нижение процента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неработающих </w:t>
                  </w:r>
                  <w:r w:rsidRPr="00255892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светильников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уличного освещения.</w:t>
                  </w:r>
                </w:p>
                <w:p w:rsidR="001E2F83" w:rsidRPr="00255892" w:rsidRDefault="001E2F83" w:rsidP="000D76D2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F64AD9" w:rsidRPr="004D39B6" w:rsidRDefault="00F64AD9" w:rsidP="00C742FE">
            <w:pPr>
              <w:pStyle w:val="ConsPlusCell"/>
              <w:ind w:left="-57" w:right="-5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F64AD9" w:rsidRPr="004D39B6" w:rsidTr="00661B96">
        <w:trPr>
          <w:trHeight w:val="227"/>
          <w:jc w:val="center"/>
        </w:trPr>
        <w:tc>
          <w:tcPr>
            <w:tcW w:w="2533" w:type="dxa"/>
          </w:tcPr>
          <w:p w:rsidR="00F64AD9" w:rsidRPr="004D39B6" w:rsidRDefault="00F64AD9" w:rsidP="00C742FE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4D39B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Этапы и сроки реализации </w:t>
            </w:r>
            <w:r w:rsidR="008021D2">
              <w:rPr>
                <w:rFonts w:ascii="Times New Roman" w:hAnsi="Times New Roman" w:cs="Times New Roman"/>
                <w:sz w:val="28"/>
                <w:szCs w:val="28"/>
              </w:rPr>
              <w:t>Подп</w:t>
            </w:r>
            <w:r w:rsidRPr="004D39B6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  <w:p w:rsidR="00F64AD9" w:rsidRPr="004D39B6" w:rsidRDefault="00F64AD9" w:rsidP="00C742FE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31" w:type="dxa"/>
          </w:tcPr>
          <w:p w:rsidR="00F64AD9" w:rsidRPr="004D39B6" w:rsidRDefault="00F64AD9" w:rsidP="00C742FE">
            <w:pPr>
              <w:pStyle w:val="ConsPlusCell"/>
              <w:ind w:left="-57" w:right="-5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D39B6">
              <w:rPr>
                <w:rFonts w:ascii="Times New Roman" w:hAnsi="Times New Roman" w:cs="Times New Roman"/>
                <w:bCs/>
                <w:sz w:val="28"/>
                <w:szCs w:val="28"/>
              </w:rPr>
              <w:t>Программа реализуется в один этап 2021 – 2023 годы</w:t>
            </w:r>
          </w:p>
        </w:tc>
      </w:tr>
      <w:tr w:rsidR="00F64AD9" w:rsidRPr="004D39B6" w:rsidTr="00661B96">
        <w:trPr>
          <w:trHeight w:val="227"/>
          <w:jc w:val="center"/>
        </w:trPr>
        <w:tc>
          <w:tcPr>
            <w:tcW w:w="2533" w:type="dxa"/>
          </w:tcPr>
          <w:p w:rsidR="00F64AD9" w:rsidRPr="004D39B6" w:rsidRDefault="00F64AD9" w:rsidP="00C742FE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4D39B6">
              <w:rPr>
                <w:rFonts w:ascii="Times New Roman" w:hAnsi="Times New Roman" w:cs="Times New Roman"/>
                <w:sz w:val="28"/>
                <w:szCs w:val="28"/>
              </w:rPr>
              <w:t xml:space="preserve">Объемы бюджетных ассигнований </w:t>
            </w:r>
            <w:r w:rsidR="004A0CB9">
              <w:rPr>
                <w:rFonts w:ascii="Times New Roman" w:hAnsi="Times New Roman" w:cs="Times New Roman"/>
                <w:sz w:val="28"/>
                <w:szCs w:val="28"/>
              </w:rPr>
              <w:t>Под</w:t>
            </w:r>
            <w:r w:rsidRPr="004D39B6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7831" w:type="dxa"/>
          </w:tcPr>
          <w:p w:rsidR="00F64AD9" w:rsidRPr="004D39B6" w:rsidRDefault="00F64AD9" w:rsidP="00C742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4D39B6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Программы составит </w:t>
            </w:r>
            <w:r w:rsidR="003A0F40">
              <w:rPr>
                <w:rFonts w:ascii="Times New Roman" w:hAnsi="Times New Roman" w:cs="Times New Roman"/>
                <w:sz w:val="28"/>
                <w:szCs w:val="28"/>
              </w:rPr>
              <w:t>127320,78</w:t>
            </w:r>
            <w:r w:rsidRPr="004D39B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за счет средств:</w:t>
            </w:r>
          </w:p>
          <w:p w:rsidR="00F64AD9" w:rsidRPr="004D39B6" w:rsidRDefault="00F64AD9" w:rsidP="00C742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4D39B6">
              <w:rPr>
                <w:rFonts w:ascii="Times New Roman" w:hAnsi="Times New Roman" w:cs="Times New Roman"/>
                <w:sz w:val="28"/>
                <w:szCs w:val="28"/>
              </w:rPr>
              <w:t xml:space="preserve">бюджета Шпаковского муниципального округа Ставропольского края – </w:t>
            </w:r>
            <w:r w:rsidR="003A0F40">
              <w:rPr>
                <w:rFonts w:ascii="Times New Roman" w:hAnsi="Times New Roman" w:cs="Times New Roman"/>
                <w:sz w:val="28"/>
                <w:szCs w:val="28"/>
              </w:rPr>
              <w:t>127320,78</w:t>
            </w:r>
            <w:r w:rsidRPr="004D39B6">
              <w:rPr>
                <w:rFonts w:ascii="Times New Roman" w:hAnsi="Times New Roman" w:cs="Times New Roman"/>
                <w:sz w:val="28"/>
                <w:szCs w:val="28"/>
              </w:rPr>
              <w:t xml:space="preserve">тыс. рублей, в том числе по годам: </w:t>
            </w:r>
          </w:p>
          <w:p w:rsidR="003A0F40" w:rsidRDefault="003A0F40" w:rsidP="003A0F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4D39B6"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4D39B6">
              <w:rPr>
                <w:rFonts w:ascii="Times New Roman" w:hAnsi="Times New Roman" w:cs="Times New Roman"/>
                <w:sz w:val="28"/>
                <w:szCs w:val="28"/>
              </w:rPr>
              <w:t xml:space="preserve"> году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42440,26</w:t>
            </w:r>
            <w:r w:rsidRPr="004D39B6">
              <w:rPr>
                <w:rFonts w:ascii="Times New Roman" w:hAnsi="Times New Roman" w:cs="Times New Roman"/>
                <w:sz w:val="28"/>
                <w:szCs w:val="28"/>
              </w:rPr>
              <w:t xml:space="preserve">тыс. рублей; </w:t>
            </w:r>
          </w:p>
          <w:p w:rsidR="003A0F40" w:rsidRPr="004D39B6" w:rsidRDefault="003A0F40" w:rsidP="003A0F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4D39B6"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4D39B6">
              <w:rPr>
                <w:rFonts w:ascii="Times New Roman" w:hAnsi="Times New Roman" w:cs="Times New Roman"/>
                <w:sz w:val="28"/>
                <w:szCs w:val="28"/>
              </w:rPr>
              <w:t xml:space="preserve"> году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42440,26</w:t>
            </w:r>
            <w:r w:rsidRPr="004D39B6">
              <w:rPr>
                <w:rFonts w:ascii="Times New Roman" w:hAnsi="Times New Roman" w:cs="Times New Roman"/>
                <w:sz w:val="28"/>
                <w:szCs w:val="28"/>
              </w:rPr>
              <w:t xml:space="preserve">тыс. рублей; </w:t>
            </w:r>
          </w:p>
          <w:p w:rsidR="00F64AD9" w:rsidRDefault="003A0F40" w:rsidP="003A0F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4D39B6"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4D39B6">
              <w:rPr>
                <w:rFonts w:ascii="Times New Roman" w:hAnsi="Times New Roman" w:cs="Times New Roman"/>
                <w:sz w:val="28"/>
                <w:szCs w:val="28"/>
              </w:rPr>
              <w:t xml:space="preserve"> году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42440,26тыс. рубле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="00F64AD9" w:rsidRPr="004D39B6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gramEnd"/>
            <w:r w:rsidR="00F64AD9" w:rsidRPr="004D39B6">
              <w:rPr>
                <w:rFonts w:ascii="Times New Roman" w:hAnsi="Times New Roman" w:cs="Times New Roman"/>
                <w:sz w:val="28"/>
                <w:szCs w:val="28"/>
              </w:rPr>
              <w:t>фактический объем финансирования может уточняться при ежегодном формировании бюджета Шпаковского муниципального округа Ставропольского края)</w:t>
            </w:r>
          </w:p>
          <w:p w:rsidR="00F64AD9" w:rsidRPr="004D39B6" w:rsidRDefault="00F64AD9" w:rsidP="00C742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4AD9" w:rsidRPr="004D39B6" w:rsidTr="00661B96">
        <w:trPr>
          <w:trHeight w:val="227"/>
          <w:jc w:val="center"/>
        </w:trPr>
        <w:tc>
          <w:tcPr>
            <w:tcW w:w="2533" w:type="dxa"/>
          </w:tcPr>
          <w:p w:rsidR="00F64AD9" w:rsidRPr="004D39B6" w:rsidRDefault="00F64AD9" w:rsidP="004A0CB9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4D39B6">
              <w:rPr>
                <w:rFonts w:ascii="Times New Roman" w:hAnsi="Times New Roman" w:cs="Times New Roman"/>
                <w:sz w:val="28"/>
                <w:szCs w:val="28"/>
              </w:rPr>
              <w:t xml:space="preserve">Ожидаемые результаты реализации </w:t>
            </w:r>
            <w:r w:rsidR="004A0CB9">
              <w:rPr>
                <w:rFonts w:ascii="Times New Roman" w:hAnsi="Times New Roman" w:cs="Times New Roman"/>
                <w:sz w:val="28"/>
                <w:szCs w:val="28"/>
              </w:rPr>
              <w:t>Подп</w:t>
            </w:r>
            <w:r w:rsidRPr="004D39B6">
              <w:rPr>
                <w:rFonts w:ascii="Times New Roman" w:hAnsi="Times New Roman" w:cs="Times New Roman"/>
                <w:sz w:val="28"/>
                <w:szCs w:val="28"/>
              </w:rPr>
              <w:t xml:space="preserve">рограммы </w:t>
            </w:r>
          </w:p>
        </w:tc>
        <w:tc>
          <w:tcPr>
            <w:tcW w:w="7831" w:type="dxa"/>
          </w:tcPr>
          <w:p w:rsidR="00F64AD9" w:rsidRPr="004D39B6" w:rsidRDefault="004A0CB9" w:rsidP="007544A1">
            <w:pPr>
              <w:pStyle w:val="ConsPlusNormal"/>
              <w:widowControl/>
              <w:tabs>
                <w:tab w:val="left" w:pos="142"/>
                <w:tab w:val="left" w:pos="851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0702B3">
              <w:rPr>
                <w:rFonts w:ascii="Times New Roman" w:hAnsi="Times New Roman" w:cs="Times New Roman"/>
                <w:sz w:val="28"/>
                <w:szCs w:val="28"/>
              </w:rPr>
              <w:t xml:space="preserve">нижение процента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неработающих </w:t>
            </w:r>
            <w:r w:rsidRPr="000702B3">
              <w:rPr>
                <w:rFonts w:ascii="Times New Roman" w:hAnsi="Times New Roman" w:cs="Times New Roman"/>
                <w:sz w:val="28"/>
                <w:szCs w:val="28"/>
              </w:rPr>
              <w:t>светильников ул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ичного освещения.</w:t>
            </w:r>
          </w:p>
        </w:tc>
      </w:tr>
    </w:tbl>
    <w:p w:rsidR="00EB4B68" w:rsidRDefault="00EB4B68" w:rsidP="00A0758D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EB4B68" w:rsidRDefault="00EB4B68" w:rsidP="00A0758D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EB4B68" w:rsidRDefault="00EB4B68" w:rsidP="00A0758D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EB4B68" w:rsidRDefault="00EB4B68" w:rsidP="00A0758D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EB4B68" w:rsidRDefault="00EB4B68" w:rsidP="00A0758D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EB4B68" w:rsidRDefault="00EB4B68" w:rsidP="00A0758D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EB4B68" w:rsidRDefault="00EB4B68" w:rsidP="00A0758D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EB4B68" w:rsidRDefault="00EB4B68" w:rsidP="00A0758D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EB4B68" w:rsidRDefault="00EB4B68" w:rsidP="00A0758D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EB4B68" w:rsidRDefault="00EB4B68" w:rsidP="00A0758D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EB4B68" w:rsidRDefault="00EB4B68" w:rsidP="00A0758D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EB4B68" w:rsidRDefault="00EB4B68" w:rsidP="00A0758D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EB4B68" w:rsidRDefault="00EB4B68" w:rsidP="00A0758D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EB4B68" w:rsidRDefault="00EB4B68" w:rsidP="00A0758D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EB4B68" w:rsidRDefault="00EB4B68" w:rsidP="00A0758D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EB4B68" w:rsidRDefault="00EB4B68" w:rsidP="00A0758D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EB4B68" w:rsidRDefault="00EB4B68" w:rsidP="00A0758D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EB4B68" w:rsidRDefault="00EB4B68" w:rsidP="00A0758D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EB4B68" w:rsidRDefault="00EB4B68" w:rsidP="00A0758D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EB4B68" w:rsidRDefault="00EB4B68" w:rsidP="00A0758D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EB4B68" w:rsidRDefault="00EB4B68" w:rsidP="00A0758D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EB4B68" w:rsidRDefault="00EB4B68" w:rsidP="00A0758D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EB4B68" w:rsidRDefault="00EB4B68" w:rsidP="00A0758D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A0758D" w:rsidRDefault="00A0758D" w:rsidP="00D963CF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4D39B6">
        <w:rPr>
          <w:rFonts w:ascii="Times New Roman" w:hAnsi="Times New Roman" w:cs="Times New Roman"/>
          <w:sz w:val="28"/>
          <w:szCs w:val="28"/>
        </w:rPr>
        <w:lastRenderedPageBreak/>
        <w:t>Раздел 1.Содержание проблемы, обоснование необходимости ее решения программно-целевым методом</w:t>
      </w:r>
    </w:p>
    <w:p w:rsidR="00504F23" w:rsidRPr="004D39B6" w:rsidRDefault="00504F23" w:rsidP="00D963CF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711BF2" w:rsidRDefault="00711BF2" w:rsidP="00711B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1BF2">
        <w:rPr>
          <w:rFonts w:ascii="Times New Roman" w:hAnsi="Times New Roman" w:cs="Times New Roman"/>
          <w:sz w:val="28"/>
          <w:szCs w:val="28"/>
        </w:rPr>
        <w:t xml:space="preserve">Настоящая программа разработана исходя из требований Федерального закона «Об общих принципах организации местного самоуправления в Российской Федерации», СНиП РФ 23-05-95 «Естественное и искусственное освещение» и Федерального закона «Об энергосбережении и о повышении энергетической эффективности и о внесении изменений в отдельные законодательные акты Российской Федерации» </w:t>
      </w:r>
    </w:p>
    <w:p w:rsidR="00711BF2" w:rsidRDefault="00711BF2" w:rsidP="00711B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1BF2">
        <w:rPr>
          <w:rFonts w:ascii="Times New Roman" w:hAnsi="Times New Roman" w:cs="Times New Roman"/>
          <w:sz w:val="28"/>
          <w:szCs w:val="28"/>
        </w:rPr>
        <w:t xml:space="preserve">В настоящее время осуществляется работа по содержанию и текущему ремонту существующих линий уличного освещения. </w:t>
      </w:r>
      <w:r w:rsidR="002F2EB4" w:rsidRPr="002F2EB4">
        <w:rPr>
          <w:rFonts w:ascii="Times New Roman" w:hAnsi="Times New Roman" w:cs="Times New Roman"/>
          <w:sz w:val="28"/>
          <w:szCs w:val="28"/>
        </w:rPr>
        <w:t>Для</w:t>
      </w:r>
      <w:r w:rsidRPr="002F2EB4">
        <w:rPr>
          <w:rFonts w:ascii="Times New Roman" w:hAnsi="Times New Roman" w:cs="Times New Roman"/>
          <w:sz w:val="28"/>
          <w:szCs w:val="28"/>
        </w:rPr>
        <w:t xml:space="preserve"> капитальн</w:t>
      </w:r>
      <w:r w:rsidR="002F2EB4" w:rsidRPr="002F2EB4">
        <w:rPr>
          <w:rFonts w:ascii="Times New Roman" w:hAnsi="Times New Roman" w:cs="Times New Roman"/>
          <w:sz w:val="28"/>
          <w:szCs w:val="28"/>
        </w:rPr>
        <w:t>ого</w:t>
      </w:r>
      <w:r w:rsidRPr="002F2EB4">
        <w:rPr>
          <w:rFonts w:ascii="Times New Roman" w:hAnsi="Times New Roman" w:cs="Times New Roman"/>
          <w:sz w:val="28"/>
          <w:szCs w:val="28"/>
        </w:rPr>
        <w:t xml:space="preserve"> ремонт</w:t>
      </w:r>
      <w:r w:rsidR="002F2EB4" w:rsidRPr="002F2EB4">
        <w:rPr>
          <w:rFonts w:ascii="Times New Roman" w:hAnsi="Times New Roman" w:cs="Times New Roman"/>
          <w:sz w:val="28"/>
          <w:szCs w:val="28"/>
        </w:rPr>
        <w:t>а</w:t>
      </w:r>
      <w:r w:rsidRPr="002F2EB4">
        <w:rPr>
          <w:rFonts w:ascii="Times New Roman" w:hAnsi="Times New Roman" w:cs="Times New Roman"/>
          <w:sz w:val="28"/>
          <w:szCs w:val="28"/>
        </w:rPr>
        <w:t>, реконструкци</w:t>
      </w:r>
      <w:r w:rsidR="002F2EB4" w:rsidRPr="002F2EB4">
        <w:rPr>
          <w:rFonts w:ascii="Times New Roman" w:hAnsi="Times New Roman" w:cs="Times New Roman"/>
          <w:sz w:val="28"/>
          <w:szCs w:val="28"/>
        </w:rPr>
        <w:t>и</w:t>
      </w:r>
      <w:r w:rsidRPr="002F2EB4">
        <w:rPr>
          <w:rFonts w:ascii="Times New Roman" w:hAnsi="Times New Roman" w:cs="Times New Roman"/>
          <w:sz w:val="28"/>
          <w:szCs w:val="28"/>
        </w:rPr>
        <w:t xml:space="preserve"> и строительств</w:t>
      </w:r>
      <w:r w:rsidR="002F2EB4" w:rsidRPr="002F2EB4">
        <w:rPr>
          <w:rFonts w:ascii="Times New Roman" w:hAnsi="Times New Roman" w:cs="Times New Roman"/>
          <w:sz w:val="28"/>
          <w:szCs w:val="28"/>
        </w:rPr>
        <w:t>а</w:t>
      </w:r>
      <w:r w:rsidRPr="002F2EB4">
        <w:rPr>
          <w:rFonts w:ascii="Times New Roman" w:hAnsi="Times New Roman" w:cs="Times New Roman"/>
          <w:sz w:val="28"/>
          <w:szCs w:val="28"/>
        </w:rPr>
        <w:t xml:space="preserve"> новых линий освещения </w:t>
      </w:r>
      <w:r w:rsidR="002F2EB4" w:rsidRPr="002F2EB4">
        <w:rPr>
          <w:rFonts w:ascii="Times New Roman" w:hAnsi="Times New Roman" w:cs="Times New Roman"/>
          <w:sz w:val="28"/>
          <w:szCs w:val="28"/>
        </w:rPr>
        <w:t xml:space="preserve">необходимо выделение </w:t>
      </w:r>
      <w:r w:rsidRPr="002F2EB4">
        <w:rPr>
          <w:rFonts w:ascii="Times New Roman" w:hAnsi="Times New Roman" w:cs="Times New Roman"/>
          <w:sz w:val="28"/>
          <w:szCs w:val="28"/>
        </w:rPr>
        <w:t>средств.</w:t>
      </w:r>
      <w:r w:rsidRPr="00711BF2">
        <w:rPr>
          <w:rFonts w:ascii="Times New Roman" w:hAnsi="Times New Roman" w:cs="Times New Roman"/>
          <w:sz w:val="28"/>
          <w:szCs w:val="28"/>
        </w:rPr>
        <w:t xml:space="preserve"> В связи с </w:t>
      </w:r>
      <w:proofErr w:type="gramStart"/>
      <w:r w:rsidRPr="00711BF2">
        <w:rPr>
          <w:rFonts w:ascii="Times New Roman" w:hAnsi="Times New Roman" w:cs="Times New Roman"/>
          <w:sz w:val="28"/>
          <w:szCs w:val="28"/>
        </w:rPr>
        <w:t>вышеуказанным</w:t>
      </w:r>
      <w:proofErr w:type="gramEnd"/>
      <w:r w:rsidRPr="00711BF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подпрограмма</w:t>
      </w:r>
      <w:r w:rsidR="00EB4B6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434AE2">
        <w:rPr>
          <w:rFonts w:ascii="Times New Roman" w:hAnsi="Times New Roman" w:cs="Times New Roman"/>
          <w:sz w:val="28"/>
          <w:szCs w:val="28"/>
        </w:rPr>
        <w:t>одержание и модернизация уличного освещения Шпаковского муниципального округа</w:t>
      </w:r>
      <w:r w:rsidRPr="00711BF2">
        <w:rPr>
          <w:rFonts w:ascii="Times New Roman" w:hAnsi="Times New Roman" w:cs="Times New Roman"/>
          <w:sz w:val="28"/>
          <w:szCs w:val="28"/>
        </w:rPr>
        <w:t xml:space="preserve"> содержит следующие направления: </w:t>
      </w:r>
    </w:p>
    <w:p w:rsidR="00711BF2" w:rsidRDefault="00711BF2" w:rsidP="00711B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1BF2">
        <w:rPr>
          <w:rFonts w:ascii="Times New Roman" w:hAnsi="Times New Roman" w:cs="Times New Roman"/>
          <w:sz w:val="28"/>
          <w:szCs w:val="28"/>
        </w:rPr>
        <w:t xml:space="preserve">1. Ремонт систем наружного освещения по существующим опорам и линиям с восстановлением неработающих </w:t>
      </w:r>
      <w:proofErr w:type="spellStart"/>
      <w:r w:rsidRPr="00711BF2">
        <w:rPr>
          <w:rFonts w:ascii="Times New Roman" w:hAnsi="Times New Roman" w:cs="Times New Roman"/>
          <w:sz w:val="28"/>
          <w:szCs w:val="28"/>
        </w:rPr>
        <w:t>светоточек</w:t>
      </w:r>
      <w:proofErr w:type="spellEnd"/>
      <w:r w:rsidRPr="00711BF2">
        <w:rPr>
          <w:rFonts w:ascii="Times New Roman" w:hAnsi="Times New Roman" w:cs="Times New Roman"/>
          <w:sz w:val="28"/>
          <w:szCs w:val="28"/>
        </w:rPr>
        <w:t xml:space="preserve"> и заменой морально устаревших светильников </w:t>
      </w:r>
      <w:proofErr w:type="gramStart"/>
      <w:r w:rsidRPr="00711BF2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711BF2">
        <w:rPr>
          <w:rFonts w:ascii="Times New Roman" w:hAnsi="Times New Roman" w:cs="Times New Roman"/>
          <w:sz w:val="28"/>
          <w:szCs w:val="28"/>
        </w:rPr>
        <w:t xml:space="preserve"> более </w:t>
      </w:r>
      <w:proofErr w:type="spellStart"/>
      <w:r w:rsidRPr="00711BF2">
        <w:rPr>
          <w:rFonts w:ascii="Times New Roman" w:hAnsi="Times New Roman" w:cs="Times New Roman"/>
          <w:sz w:val="28"/>
          <w:szCs w:val="28"/>
        </w:rPr>
        <w:t>энергоэффективные</w:t>
      </w:r>
      <w:proofErr w:type="spellEnd"/>
      <w:r w:rsidRPr="00711BF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11BF2" w:rsidRDefault="00711BF2" w:rsidP="00711B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1BF2">
        <w:rPr>
          <w:rFonts w:ascii="Times New Roman" w:hAnsi="Times New Roman" w:cs="Times New Roman"/>
          <w:sz w:val="28"/>
          <w:szCs w:val="28"/>
        </w:rPr>
        <w:t xml:space="preserve">2. Строительство новых, реконструкцию и модернизацию существующих систем наружного освещения с применением </w:t>
      </w:r>
      <w:proofErr w:type="spellStart"/>
      <w:r w:rsidRPr="00711BF2">
        <w:rPr>
          <w:rFonts w:ascii="Times New Roman" w:hAnsi="Times New Roman" w:cs="Times New Roman"/>
          <w:sz w:val="28"/>
          <w:szCs w:val="28"/>
        </w:rPr>
        <w:t>энергоэффективных</w:t>
      </w:r>
      <w:proofErr w:type="spellEnd"/>
      <w:r w:rsidRPr="00711BF2">
        <w:rPr>
          <w:rFonts w:ascii="Times New Roman" w:hAnsi="Times New Roman" w:cs="Times New Roman"/>
          <w:sz w:val="28"/>
          <w:szCs w:val="28"/>
        </w:rPr>
        <w:t xml:space="preserve"> технологий и материалов. </w:t>
      </w:r>
    </w:p>
    <w:p w:rsidR="007C21BF" w:rsidRPr="00711BF2" w:rsidRDefault="00711BF2" w:rsidP="00711B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1BF2">
        <w:rPr>
          <w:rFonts w:ascii="Times New Roman" w:hAnsi="Times New Roman" w:cs="Times New Roman"/>
          <w:sz w:val="28"/>
          <w:szCs w:val="28"/>
        </w:rPr>
        <w:t xml:space="preserve">Для улучшения состояния </w:t>
      </w:r>
      <w:r w:rsidR="003F2C70">
        <w:rPr>
          <w:rFonts w:ascii="Times New Roman" w:hAnsi="Times New Roman" w:cs="Times New Roman"/>
          <w:sz w:val="28"/>
          <w:szCs w:val="28"/>
        </w:rPr>
        <w:t>сетей уличного освещения</w:t>
      </w:r>
      <w:r w:rsidRPr="00711BF2">
        <w:rPr>
          <w:rFonts w:ascii="Times New Roman" w:hAnsi="Times New Roman" w:cs="Times New Roman"/>
          <w:sz w:val="28"/>
          <w:szCs w:val="28"/>
        </w:rPr>
        <w:t xml:space="preserve">, ликвидации обрывов и коротких замыканий, повышения электробезопасности для окружающих необходимо выполнить следующие первоочередные мероприятия: - производить ежегодно выборочную замену изношенного голого провода; - при замене изношенного провода одновременно применять современные самонесущий провод СИП. Предпочтение отдается источникам света с высокой световой отдачей, низким электропотреблением. </w:t>
      </w:r>
      <w:proofErr w:type="gramStart"/>
      <w:r w:rsidRPr="00711BF2">
        <w:rPr>
          <w:rFonts w:ascii="Times New Roman" w:hAnsi="Times New Roman" w:cs="Times New Roman"/>
          <w:sz w:val="28"/>
          <w:szCs w:val="28"/>
        </w:rPr>
        <w:t>Исходя из параметров состояния светильников необходимо в плановом порядке произвести</w:t>
      </w:r>
      <w:proofErr w:type="gramEnd"/>
      <w:r w:rsidRPr="00711BF2">
        <w:rPr>
          <w:rFonts w:ascii="Times New Roman" w:hAnsi="Times New Roman" w:cs="Times New Roman"/>
          <w:sz w:val="28"/>
          <w:szCs w:val="28"/>
        </w:rPr>
        <w:t xml:space="preserve"> их замену. Требуется массовая замена светильников с переводом их </w:t>
      </w:r>
      <w:proofErr w:type="gramStart"/>
      <w:r w:rsidRPr="00711BF2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711BF2">
        <w:rPr>
          <w:rFonts w:ascii="Times New Roman" w:hAnsi="Times New Roman" w:cs="Times New Roman"/>
          <w:sz w:val="28"/>
          <w:szCs w:val="28"/>
        </w:rPr>
        <w:t xml:space="preserve"> более экономичные светодиодные. При этом достигается реальная экономия электрической энергии. В результате проведенного анализа сформирован перечень объектов уличного освещения подлежащих модернизации. </w:t>
      </w:r>
    </w:p>
    <w:p w:rsidR="003E7847" w:rsidRDefault="003E7847" w:rsidP="00D963C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0758D" w:rsidRPr="004D39B6" w:rsidRDefault="00A0758D" w:rsidP="00D963C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D39B6">
        <w:rPr>
          <w:rFonts w:ascii="Times New Roman" w:hAnsi="Times New Roman" w:cs="Times New Roman"/>
          <w:sz w:val="28"/>
          <w:szCs w:val="28"/>
        </w:rPr>
        <w:t>Раздел 2. Цели и задачи, индикаторы достижения цели П</w:t>
      </w:r>
      <w:r w:rsidR="000D0E02">
        <w:rPr>
          <w:rFonts w:ascii="Times New Roman" w:hAnsi="Times New Roman" w:cs="Times New Roman"/>
          <w:sz w:val="28"/>
          <w:szCs w:val="28"/>
        </w:rPr>
        <w:t>одп</w:t>
      </w:r>
      <w:r w:rsidRPr="004D39B6">
        <w:rPr>
          <w:rFonts w:ascii="Times New Roman" w:hAnsi="Times New Roman" w:cs="Times New Roman"/>
          <w:sz w:val="28"/>
          <w:szCs w:val="28"/>
        </w:rPr>
        <w:t xml:space="preserve">рограммы, </w:t>
      </w:r>
    </w:p>
    <w:p w:rsidR="00A0758D" w:rsidRPr="004D39B6" w:rsidRDefault="00A0758D" w:rsidP="00D963C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D39B6">
        <w:rPr>
          <w:rFonts w:ascii="Times New Roman" w:hAnsi="Times New Roman" w:cs="Times New Roman"/>
          <w:sz w:val="28"/>
          <w:szCs w:val="28"/>
        </w:rPr>
        <w:t>сроки и этапы ее реализации</w:t>
      </w:r>
    </w:p>
    <w:p w:rsidR="00A0758D" w:rsidRPr="004D39B6" w:rsidRDefault="00A0758D" w:rsidP="00D963CF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820BF9" w:rsidRPr="00820BF9" w:rsidRDefault="003E53BF" w:rsidP="00A150EC">
      <w:pPr>
        <w:pStyle w:val="ConsPlusCel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0BF9">
        <w:rPr>
          <w:rFonts w:ascii="Times New Roman" w:hAnsi="Times New Roman" w:cs="Times New Roman"/>
          <w:sz w:val="28"/>
          <w:szCs w:val="28"/>
        </w:rPr>
        <w:t>Целью П</w:t>
      </w:r>
      <w:r w:rsidR="00820BF9">
        <w:rPr>
          <w:rFonts w:ascii="Times New Roman" w:hAnsi="Times New Roman" w:cs="Times New Roman"/>
          <w:sz w:val="28"/>
          <w:szCs w:val="28"/>
        </w:rPr>
        <w:t>одп</w:t>
      </w:r>
      <w:r w:rsidRPr="00820BF9">
        <w:rPr>
          <w:rFonts w:ascii="Times New Roman" w:hAnsi="Times New Roman" w:cs="Times New Roman"/>
          <w:sz w:val="28"/>
          <w:szCs w:val="28"/>
        </w:rPr>
        <w:t xml:space="preserve">рограммы </w:t>
      </w:r>
      <w:r w:rsidR="00504F23" w:rsidRPr="00820BF9">
        <w:rPr>
          <w:rFonts w:ascii="Times New Roman" w:hAnsi="Times New Roman" w:cs="Times New Roman"/>
          <w:sz w:val="28"/>
          <w:szCs w:val="28"/>
        </w:rPr>
        <w:t>является</w:t>
      </w:r>
      <w:r w:rsidR="00A150EC">
        <w:rPr>
          <w:rFonts w:ascii="Times New Roman" w:hAnsi="Times New Roman" w:cs="Times New Roman"/>
          <w:sz w:val="28"/>
          <w:szCs w:val="28"/>
        </w:rPr>
        <w:t xml:space="preserve"> </w:t>
      </w:r>
      <w:r w:rsidR="00820BF9" w:rsidRPr="00820BF9">
        <w:rPr>
          <w:rFonts w:ascii="Times New Roman" w:hAnsi="Times New Roman" w:cs="Times New Roman"/>
          <w:sz w:val="28"/>
          <w:szCs w:val="28"/>
        </w:rPr>
        <w:t xml:space="preserve">повышение надежности работы осветительных установок, улучшение эффективности и </w:t>
      </w:r>
      <w:proofErr w:type="spellStart"/>
      <w:r w:rsidR="00820BF9" w:rsidRPr="00820BF9">
        <w:rPr>
          <w:rFonts w:ascii="Times New Roman" w:hAnsi="Times New Roman" w:cs="Times New Roman"/>
          <w:sz w:val="28"/>
          <w:szCs w:val="28"/>
        </w:rPr>
        <w:t>энергоэкономичности</w:t>
      </w:r>
      <w:proofErr w:type="spellEnd"/>
      <w:r w:rsidR="00820BF9" w:rsidRPr="00820BF9">
        <w:rPr>
          <w:rFonts w:ascii="Times New Roman" w:hAnsi="Times New Roman" w:cs="Times New Roman"/>
          <w:sz w:val="28"/>
          <w:szCs w:val="28"/>
        </w:rPr>
        <w:t xml:space="preserve"> установок.</w:t>
      </w:r>
    </w:p>
    <w:p w:rsidR="00A0758D" w:rsidRPr="00820BF9" w:rsidRDefault="00A0758D" w:rsidP="00820BF9">
      <w:pPr>
        <w:pStyle w:val="ConsPlusCell"/>
        <w:ind w:left="-57" w:right="-57" w:firstLine="597"/>
        <w:jc w:val="both"/>
        <w:rPr>
          <w:rFonts w:ascii="Times New Roman" w:hAnsi="Times New Roman" w:cs="Times New Roman"/>
          <w:sz w:val="28"/>
          <w:szCs w:val="28"/>
        </w:rPr>
      </w:pPr>
      <w:r w:rsidRPr="00820BF9">
        <w:rPr>
          <w:rFonts w:ascii="Times New Roman" w:hAnsi="Times New Roman" w:cs="Times New Roman"/>
          <w:sz w:val="28"/>
          <w:szCs w:val="28"/>
        </w:rPr>
        <w:t>Для достижения цели П</w:t>
      </w:r>
      <w:r w:rsidR="00820BF9">
        <w:rPr>
          <w:rFonts w:ascii="Times New Roman" w:hAnsi="Times New Roman" w:cs="Times New Roman"/>
          <w:sz w:val="28"/>
          <w:szCs w:val="28"/>
        </w:rPr>
        <w:t>одп</w:t>
      </w:r>
      <w:r w:rsidRPr="00820BF9">
        <w:rPr>
          <w:rFonts w:ascii="Times New Roman" w:hAnsi="Times New Roman" w:cs="Times New Roman"/>
          <w:sz w:val="28"/>
          <w:szCs w:val="28"/>
        </w:rPr>
        <w:t>рограммы нео</w:t>
      </w:r>
      <w:r w:rsidR="00504F23" w:rsidRPr="00820BF9">
        <w:rPr>
          <w:rFonts w:ascii="Times New Roman" w:hAnsi="Times New Roman" w:cs="Times New Roman"/>
          <w:sz w:val="28"/>
          <w:szCs w:val="28"/>
        </w:rPr>
        <w:t>бходимо решение следующ</w:t>
      </w:r>
      <w:r w:rsidR="00820BF9" w:rsidRPr="00820BF9">
        <w:rPr>
          <w:rFonts w:ascii="Times New Roman" w:hAnsi="Times New Roman" w:cs="Times New Roman"/>
          <w:sz w:val="28"/>
          <w:szCs w:val="28"/>
        </w:rPr>
        <w:t>ей</w:t>
      </w:r>
      <w:r w:rsidR="00504F23" w:rsidRPr="00820BF9">
        <w:rPr>
          <w:rFonts w:ascii="Times New Roman" w:hAnsi="Times New Roman" w:cs="Times New Roman"/>
          <w:sz w:val="28"/>
          <w:szCs w:val="28"/>
        </w:rPr>
        <w:t xml:space="preserve"> задач</w:t>
      </w:r>
      <w:r w:rsidR="00820BF9" w:rsidRPr="00820BF9">
        <w:rPr>
          <w:rFonts w:ascii="Times New Roman" w:hAnsi="Times New Roman" w:cs="Times New Roman"/>
          <w:sz w:val="28"/>
          <w:szCs w:val="28"/>
        </w:rPr>
        <w:t>и</w:t>
      </w:r>
      <w:r w:rsidR="00820BF9">
        <w:rPr>
          <w:rFonts w:ascii="Times New Roman" w:hAnsi="Times New Roman" w:cs="Times New Roman"/>
          <w:sz w:val="28"/>
          <w:szCs w:val="28"/>
        </w:rPr>
        <w:t>:</w:t>
      </w:r>
      <w:r w:rsidR="00A150EC">
        <w:rPr>
          <w:rFonts w:ascii="Times New Roman" w:hAnsi="Times New Roman" w:cs="Times New Roman"/>
          <w:sz w:val="28"/>
          <w:szCs w:val="28"/>
        </w:rPr>
        <w:t xml:space="preserve"> </w:t>
      </w:r>
      <w:r w:rsidR="00820BF9" w:rsidRPr="00820BF9">
        <w:rPr>
          <w:rFonts w:ascii="Times New Roman" w:hAnsi="Times New Roman" w:cs="Times New Roman"/>
          <w:sz w:val="28"/>
          <w:szCs w:val="28"/>
        </w:rPr>
        <w:t>повышение энергетической эффективности систем коммунальной инфраструктуры Шпаковского муниципального округа</w:t>
      </w:r>
      <w:r w:rsidR="00820BF9">
        <w:rPr>
          <w:rFonts w:ascii="Times New Roman" w:hAnsi="Times New Roman" w:cs="Times New Roman"/>
          <w:sz w:val="28"/>
          <w:szCs w:val="28"/>
        </w:rPr>
        <w:t>.</w:t>
      </w:r>
    </w:p>
    <w:p w:rsidR="00A0758D" w:rsidRPr="00820BF9" w:rsidRDefault="00A0758D" w:rsidP="00D963CF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0758D" w:rsidRPr="004D39B6" w:rsidRDefault="00A0758D" w:rsidP="00D963CF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39B6">
        <w:rPr>
          <w:rFonts w:ascii="Times New Roman" w:hAnsi="Times New Roman" w:cs="Times New Roman"/>
          <w:sz w:val="28"/>
          <w:szCs w:val="28"/>
        </w:rPr>
        <w:lastRenderedPageBreak/>
        <w:t>Целевые индикаторы представлены в таблице № 1</w:t>
      </w:r>
    </w:p>
    <w:p w:rsidR="00A0758D" w:rsidRPr="004D39B6" w:rsidRDefault="00A0758D" w:rsidP="00D963CF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0758D" w:rsidRDefault="00A0758D" w:rsidP="00D963CF">
      <w:pPr>
        <w:pStyle w:val="ConsPlusNormal"/>
        <w:widowControl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4D39B6">
        <w:rPr>
          <w:rFonts w:ascii="Times New Roman" w:hAnsi="Times New Roman" w:cs="Times New Roman"/>
          <w:sz w:val="28"/>
          <w:szCs w:val="28"/>
        </w:rPr>
        <w:t>Таблица № 1</w:t>
      </w:r>
    </w:p>
    <w:p w:rsidR="005100BD" w:rsidRPr="007253AF" w:rsidRDefault="005100BD" w:rsidP="005100BD">
      <w:pPr>
        <w:pStyle w:val="ConsPlusNormal"/>
        <w:widowControl/>
        <w:ind w:firstLine="70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253AF">
        <w:rPr>
          <w:rFonts w:ascii="Times New Roman" w:hAnsi="Times New Roman" w:cs="Times New Roman"/>
          <w:color w:val="000000" w:themeColor="text1"/>
          <w:sz w:val="28"/>
          <w:szCs w:val="28"/>
        </w:rPr>
        <w:t>Целевые индикаторы Подпрограммы</w:t>
      </w:r>
    </w:p>
    <w:p w:rsidR="00A0758D" w:rsidRPr="005100BD" w:rsidRDefault="00A0758D" w:rsidP="005100BD">
      <w:pPr>
        <w:pStyle w:val="ConsPlusNormal"/>
        <w:widowControl/>
        <w:ind w:firstLine="708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828"/>
        <w:gridCol w:w="1738"/>
        <w:gridCol w:w="840"/>
        <w:gridCol w:w="813"/>
        <w:gridCol w:w="836"/>
      </w:tblGrid>
      <w:tr w:rsidR="007D6721" w:rsidRPr="004D39B6" w:rsidTr="00270CF8">
        <w:tc>
          <w:tcPr>
            <w:tcW w:w="675" w:type="dxa"/>
            <w:shd w:val="clear" w:color="auto" w:fill="auto"/>
          </w:tcPr>
          <w:p w:rsidR="007D6721" w:rsidRPr="004D39B6" w:rsidRDefault="007D6721" w:rsidP="00D963C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39B6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7D6721" w:rsidRPr="004D39B6" w:rsidRDefault="007D6721" w:rsidP="00D963C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D39B6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4D39B6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3828" w:type="dxa"/>
            <w:tcBorders>
              <w:right w:val="single" w:sz="4" w:space="0" w:color="auto"/>
            </w:tcBorders>
            <w:shd w:val="clear" w:color="auto" w:fill="auto"/>
          </w:tcPr>
          <w:p w:rsidR="007D6721" w:rsidRPr="004D39B6" w:rsidRDefault="007D6721" w:rsidP="00D963C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39B6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показателей</w:t>
            </w:r>
          </w:p>
        </w:tc>
        <w:tc>
          <w:tcPr>
            <w:tcW w:w="1738" w:type="dxa"/>
            <w:tcBorders>
              <w:left w:val="single" w:sz="4" w:space="0" w:color="auto"/>
            </w:tcBorders>
            <w:shd w:val="clear" w:color="auto" w:fill="auto"/>
          </w:tcPr>
          <w:p w:rsidR="007D6721" w:rsidRPr="004D39B6" w:rsidRDefault="007D6721" w:rsidP="00D963C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39B6">
              <w:rPr>
                <w:rFonts w:ascii="Times New Roman" w:hAnsi="Times New Roman" w:cs="Times New Roman"/>
                <w:sz w:val="28"/>
                <w:szCs w:val="28"/>
              </w:rPr>
              <w:t>Ед. измерения</w:t>
            </w:r>
          </w:p>
        </w:tc>
        <w:tc>
          <w:tcPr>
            <w:tcW w:w="840" w:type="dxa"/>
            <w:shd w:val="clear" w:color="auto" w:fill="auto"/>
          </w:tcPr>
          <w:p w:rsidR="007D6721" w:rsidRPr="004D39B6" w:rsidRDefault="007D6721" w:rsidP="00D963C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39B6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4D39B6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813" w:type="dxa"/>
            <w:shd w:val="clear" w:color="auto" w:fill="auto"/>
          </w:tcPr>
          <w:p w:rsidR="007D6721" w:rsidRPr="004D39B6" w:rsidRDefault="007D6721" w:rsidP="00D963C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39B6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4D39B6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836" w:type="dxa"/>
            <w:shd w:val="clear" w:color="auto" w:fill="auto"/>
          </w:tcPr>
          <w:p w:rsidR="007D6721" w:rsidRPr="004D39B6" w:rsidRDefault="007D6721" w:rsidP="00D963C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39B6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4D39B6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CD6353" w:rsidRPr="00CD6353" w:rsidTr="000D76D2">
        <w:tc>
          <w:tcPr>
            <w:tcW w:w="675" w:type="dxa"/>
            <w:shd w:val="clear" w:color="auto" w:fill="auto"/>
          </w:tcPr>
          <w:p w:rsidR="00CD6353" w:rsidRPr="00CD6353" w:rsidRDefault="00CD6353" w:rsidP="00CD635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28" w:type="dxa"/>
            <w:tcBorders>
              <w:right w:val="single" w:sz="4" w:space="0" w:color="auto"/>
            </w:tcBorders>
            <w:shd w:val="clear" w:color="auto" w:fill="auto"/>
          </w:tcPr>
          <w:p w:rsidR="00CD6353" w:rsidRDefault="00CD6353" w:rsidP="00CD63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6353"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протяженности </w:t>
            </w:r>
            <w:r w:rsidR="007D37C9" w:rsidRPr="00CD6353">
              <w:rPr>
                <w:rFonts w:ascii="Times New Roman" w:hAnsi="Times New Roman" w:cs="Times New Roman"/>
                <w:sz w:val="28"/>
                <w:szCs w:val="28"/>
              </w:rPr>
              <w:t xml:space="preserve">сети </w:t>
            </w:r>
            <w:r w:rsidRPr="00CD6353">
              <w:rPr>
                <w:rFonts w:ascii="Times New Roman" w:hAnsi="Times New Roman" w:cs="Times New Roman"/>
                <w:sz w:val="28"/>
                <w:szCs w:val="28"/>
              </w:rPr>
              <w:t>уличной освещения</w:t>
            </w:r>
          </w:p>
          <w:p w:rsidR="00816697" w:rsidRPr="00CD6353" w:rsidRDefault="00816697" w:rsidP="00CD63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3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D6353" w:rsidRPr="00CD6353" w:rsidRDefault="00CD6353" w:rsidP="00CD63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6353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CD6353" w:rsidRPr="00CD6353" w:rsidRDefault="00CD6353" w:rsidP="00CD63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6353">
              <w:rPr>
                <w:rFonts w:ascii="Times New Roman" w:hAnsi="Times New Roman" w:cs="Times New Roman"/>
                <w:sz w:val="28"/>
                <w:szCs w:val="28"/>
              </w:rPr>
              <w:t>1000</w:t>
            </w:r>
          </w:p>
        </w:tc>
        <w:tc>
          <w:tcPr>
            <w:tcW w:w="813" w:type="dxa"/>
            <w:shd w:val="clear" w:color="auto" w:fill="auto"/>
            <w:vAlign w:val="center"/>
          </w:tcPr>
          <w:p w:rsidR="00CD6353" w:rsidRPr="00CD6353" w:rsidRDefault="00CD6353" w:rsidP="00CD63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6353">
              <w:rPr>
                <w:rFonts w:ascii="Times New Roman" w:hAnsi="Times New Roman" w:cs="Times New Roman"/>
                <w:sz w:val="28"/>
                <w:szCs w:val="28"/>
              </w:rPr>
              <w:t>1000</w:t>
            </w:r>
          </w:p>
        </w:tc>
        <w:tc>
          <w:tcPr>
            <w:tcW w:w="836" w:type="dxa"/>
            <w:shd w:val="clear" w:color="auto" w:fill="auto"/>
            <w:vAlign w:val="center"/>
          </w:tcPr>
          <w:p w:rsidR="00CD6353" w:rsidRPr="00CD6353" w:rsidRDefault="00CD6353" w:rsidP="00CD63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6353">
              <w:rPr>
                <w:rFonts w:ascii="Times New Roman" w:hAnsi="Times New Roman" w:cs="Times New Roman"/>
                <w:sz w:val="28"/>
                <w:szCs w:val="28"/>
              </w:rPr>
              <w:t>1000</w:t>
            </w:r>
          </w:p>
        </w:tc>
      </w:tr>
    </w:tbl>
    <w:p w:rsidR="00A0758D" w:rsidRDefault="00A0758D" w:rsidP="00D963C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400DE" w:rsidRPr="005100BD" w:rsidRDefault="00A400DE" w:rsidP="00A400D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A400DE">
        <w:rPr>
          <w:rFonts w:ascii="Times New Roman" w:hAnsi="Times New Roman" w:cs="Times New Roman"/>
          <w:sz w:val="28"/>
          <w:szCs w:val="28"/>
        </w:rPr>
        <w:t>Р</w:t>
      </w:r>
      <w:r w:rsidR="005100BD">
        <w:rPr>
          <w:rFonts w:ascii="Times New Roman" w:hAnsi="Times New Roman" w:cs="Times New Roman"/>
          <w:sz w:val="28"/>
          <w:szCs w:val="28"/>
        </w:rPr>
        <w:t xml:space="preserve">аздел 2.1. Весовые коэффициенты </w:t>
      </w:r>
      <w:r w:rsidR="005100BD" w:rsidRPr="007253AF">
        <w:rPr>
          <w:rFonts w:ascii="Times New Roman" w:hAnsi="Times New Roman" w:cs="Times New Roman"/>
          <w:color w:val="000000" w:themeColor="text1"/>
          <w:sz w:val="28"/>
          <w:szCs w:val="28"/>
        </w:rPr>
        <w:t>цели Программы, задач Подпрограммы</w:t>
      </w:r>
    </w:p>
    <w:p w:rsidR="00A400DE" w:rsidRPr="00A400DE" w:rsidRDefault="00A400DE" w:rsidP="00A400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00DE">
        <w:rPr>
          <w:rFonts w:ascii="Times New Roman" w:hAnsi="Times New Roman" w:cs="Times New Roman"/>
          <w:sz w:val="28"/>
          <w:szCs w:val="28"/>
        </w:rPr>
        <w:t>Сведения о весовых коэффициентах присвоенных цели программы</w:t>
      </w:r>
      <w:r w:rsidR="005100BD">
        <w:rPr>
          <w:rFonts w:ascii="Times New Roman" w:hAnsi="Times New Roman" w:cs="Times New Roman"/>
          <w:sz w:val="28"/>
          <w:szCs w:val="28"/>
        </w:rPr>
        <w:t xml:space="preserve">, </w:t>
      </w:r>
      <w:r w:rsidR="005100BD" w:rsidRPr="007253AF">
        <w:rPr>
          <w:rFonts w:ascii="Times New Roman" w:hAnsi="Times New Roman" w:cs="Times New Roman"/>
          <w:color w:val="000000" w:themeColor="text1"/>
          <w:sz w:val="28"/>
          <w:szCs w:val="28"/>
        </w:rPr>
        <w:t>задачам Подпрограммы</w:t>
      </w:r>
      <w:r w:rsidRPr="007253A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приведены</w:t>
      </w:r>
      <w:r w:rsidRPr="005100B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A400DE">
        <w:rPr>
          <w:rFonts w:ascii="Times New Roman" w:hAnsi="Times New Roman" w:cs="Times New Roman"/>
          <w:sz w:val="28"/>
          <w:szCs w:val="28"/>
        </w:rPr>
        <w:t>в Приложении №5</w:t>
      </w:r>
      <w:r w:rsidR="007253AF">
        <w:rPr>
          <w:rFonts w:ascii="Times New Roman" w:hAnsi="Times New Roman" w:cs="Times New Roman"/>
          <w:sz w:val="28"/>
          <w:szCs w:val="28"/>
        </w:rPr>
        <w:t xml:space="preserve"> Программы</w:t>
      </w:r>
      <w:r w:rsidRPr="00A400DE">
        <w:rPr>
          <w:rFonts w:ascii="Times New Roman" w:hAnsi="Times New Roman" w:cs="Times New Roman"/>
          <w:sz w:val="28"/>
          <w:szCs w:val="28"/>
        </w:rPr>
        <w:t>.</w:t>
      </w:r>
    </w:p>
    <w:p w:rsidR="00816697" w:rsidRDefault="00816697" w:rsidP="00D963C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16697" w:rsidRPr="004D39B6" w:rsidRDefault="00816697" w:rsidP="00D963C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0758D" w:rsidRPr="004D39B6" w:rsidRDefault="00A0758D" w:rsidP="00D963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D39B6">
        <w:rPr>
          <w:rFonts w:ascii="Times New Roman" w:hAnsi="Times New Roman" w:cs="Times New Roman"/>
          <w:sz w:val="28"/>
          <w:szCs w:val="28"/>
        </w:rPr>
        <w:t>Раздел 3.</w:t>
      </w:r>
    </w:p>
    <w:p w:rsidR="00A0758D" w:rsidRPr="004D39B6" w:rsidRDefault="00A0758D" w:rsidP="00D963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D39B6">
        <w:rPr>
          <w:rFonts w:ascii="Times New Roman" w:hAnsi="Times New Roman" w:cs="Times New Roman"/>
          <w:sz w:val="28"/>
          <w:szCs w:val="28"/>
        </w:rPr>
        <w:t xml:space="preserve">Ресурсное обеспечение </w:t>
      </w:r>
      <w:r w:rsidR="00132E1A">
        <w:rPr>
          <w:rFonts w:ascii="Times New Roman" w:hAnsi="Times New Roman" w:cs="Times New Roman"/>
          <w:sz w:val="28"/>
          <w:szCs w:val="28"/>
        </w:rPr>
        <w:t>Подп</w:t>
      </w:r>
      <w:r w:rsidRPr="004D39B6">
        <w:rPr>
          <w:rFonts w:ascii="Times New Roman" w:hAnsi="Times New Roman" w:cs="Times New Roman"/>
          <w:sz w:val="28"/>
          <w:szCs w:val="28"/>
        </w:rPr>
        <w:t>рограммы</w:t>
      </w:r>
    </w:p>
    <w:p w:rsidR="00A0758D" w:rsidRPr="004D39B6" w:rsidRDefault="00A0758D" w:rsidP="00D963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0758D" w:rsidRPr="004D39B6" w:rsidRDefault="00A0758D" w:rsidP="00D963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39B6">
        <w:rPr>
          <w:rFonts w:ascii="Times New Roman" w:hAnsi="Times New Roman" w:cs="Times New Roman"/>
          <w:sz w:val="28"/>
          <w:szCs w:val="28"/>
        </w:rPr>
        <w:t>Общий объем финансирования П</w:t>
      </w:r>
      <w:r w:rsidR="007253AF">
        <w:rPr>
          <w:rFonts w:ascii="Times New Roman" w:hAnsi="Times New Roman" w:cs="Times New Roman"/>
          <w:sz w:val="28"/>
          <w:szCs w:val="28"/>
        </w:rPr>
        <w:t>одп</w:t>
      </w:r>
      <w:r w:rsidRPr="004D39B6">
        <w:rPr>
          <w:rFonts w:ascii="Times New Roman" w:hAnsi="Times New Roman" w:cs="Times New Roman"/>
          <w:sz w:val="28"/>
          <w:szCs w:val="28"/>
        </w:rPr>
        <w:t xml:space="preserve">рограммы составит </w:t>
      </w:r>
      <w:r w:rsidR="007577FC">
        <w:rPr>
          <w:rFonts w:ascii="Times New Roman" w:hAnsi="Times New Roman" w:cs="Times New Roman"/>
          <w:sz w:val="28"/>
          <w:szCs w:val="28"/>
        </w:rPr>
        <w:t>127320,78</w:t>
      </w:r>
      <w:r w:rsidRPr="004D39B6">
        <w:rPr>
          <w:rFonts w:ascii="Times New Roman" w:hAnsi="Times New Roman" w:cs="Times New Roman"/>
          <w:sz w:val="28"/>
          <w:szCs w:val="28"/>
        </w:rPr>
        <w:t xml:space="preserve"> тыс. рублей, в том числе за счет средств:</w:t>
      </w:r>
    </w:p>
    <w:p w:rsidR="00A0758D" w:rsidRPr="004D39B6" w:rsidRDefault="00A0758D" w:rsidP="00D963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39B6">
        <w:rPr>
          <w:rFonts w:ascii="Times New Roman" w:hAnsi="Times New Roman" w:cs="Times New Roman"/>
          <w:sz w:val="28"/>
          <w:szCs w:val="28"/>
        </w:rPr>
        <w:t xml:space="preserve">бюджета Шпаковского муниципального </w:t>
      </w:r>
      <w:r w:rsidR="003E7847">
        <w:rPr>
          <w:rFonts w:ascii="Times New Roman" w:hAnsi="Times New Roman" w:cs="Times New Roman"/>
          <w:sz w:val="28"/>
          <w:szCs w:val="28"/>
        </w:rPr>
        <w:t>округа</w:t>
      </w:r>
      <w:r w:rsidRPr="004D39B6">
        <w:rPr>
          <w:rFonts w:ascii="Times New Roman" w:hAnsi="Times New Roman" w:cs="Times New Roman"/>
          <w:sz w:val="28"/>
          <w:szCs w:val="28"/>
        </w:rPr>
        <w:t xml:space="preserve"> Ставропольского края –</w:t>
      </w:r>
      <w:r w:rsidR="007577FC">
        <w:rPr>
          <w:rFonts w:ascii="Times New Roman" w:hAnsi="Times New Roman" w:cs="Times New Roman"/>
          <w:sz w:val="28"/>
          <w:szCs w:val="28"/>
        </w:rPr>
        <w:t>127320,78</w:t>
      </w:r>
      <w:r w:rsidRPr="004D39B6"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 </w:t>
      </w:r>
    </w:p>
    <w:p w:rsidR="00F14A16" w:rsidRPr="004D39B6" w:rsidRDefault="00F14A16" w:rsidP="00F14A16">
      <w:pPr>
        <w:widowControl w:val="0"/>
        <w:autoSpaceDE w:val="0"/>
        <w:autoSpaceDN w:val="0"/>
        <w:adjustRightInd w:val="0"/>
        <w:spacing w:after="0" w:line="240" w:lineRule="auto"/>
        <w:ind w:left="-57" w:right="-57" w:firstLine="766"/>
        <w:rPr>
          <w:rFonts w:ascii="Times New Roman" w:hAnsi="Times New Roman" w:cs="Times New Roman"/>
          <w:sz w:val="28"/>
          <w:szCs w:val="28"/>
        </w:rPr>
      </w:pPr>
      <w:r w:rsidRPr="004D39B6">
        <w:rPr>
          <w:rFonts w:ascii="Times New Roman" w:hAnsi="Times New Roman" w:cs="Times New Roman"/>
          <w:sz w:val="28"/>
          <w:szCs w:val="28"/>
        </w:rPr>
        <w:t>в 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4D39B6">
        <w:rPr>
          <w:rFonts w:ascii="Times New Roman" w:hAnsi="Times New Roman" w:cs="Times New Roman"/>
          <w:sz w:val="28"/>
          <w:szCs w:val="28"/>
        </w:rPr>
        <w:t xml:space="preserve"> году –</w:t>
      </w:r>
      <w:r w:rsidR="003A0F40">
        <w:rPr>
          <w:rFonts w:ascii="Times New Roman" w:hAnsi="Times New Roman" w:cs="Times New Roman"/>
          <w:sz w:val="28"/>
          <w:szCs w:val="28"/>
        </w:rPr>
        <w:t>42440,26</w:t>
      </w:r>
      <w:r w:rsidRPr="004D39B6">
        <w:rPr>
          <w:rFonts w:ascii="Times New Roman" w:hAnsi="Times New Roman" w:cs="Times New Roman"/>
          <w:sz w:val="28"/>
          <w:szCs w:val="28"/>
        </w:rPr>
        <w:t xml:space="preserve">тыс. рублей; </w:t>
      </w:r>
    </w:p>
    <w:p w:rsidR="00F14A16" w:rsidRPr="004D39B6" w:rsidRDefault="00F14A16" w:rsidP="00F14A16">
      <w:pPr>
        <w:widowControl w:val="0"/>
        <w:autoSpaceDE w:val="0"/>
        <w:autoSpaceDN w:val="0"/>
        <w:adjustRightInd w:val="0"/>
        <w:spacing w:after="0" w:line="240" w:lineRule="auto"/>
        <w:ind w:left="-57" w:right="-57" w:firstLine="766"/>
        <w:rPr>
          <w:rFonts w:ascii="Times New Roman" w:hAnsi="Times New Roman" w:cs="Times New Roman"/>
          <w:sz w:val="28"/>
          <w:szCs w:val="28"/>
        </w:rPr>
      </w:pPr>
      <w:r w:rsidRPr="004D39B6">
        <w:rPr>
          <w:rFonts w:ascii="Times New Roman" w:hAnsi="Times New Roman" w:cs="Times New Roman"/>
          <w:sz w:val="28"/>
          <w:szCs w:val="28"/>
        </w:rPr>
        <w:t>в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4D39B6">
        <w:rPr>
          <w:rFonts w:ascii="Times New Roman" w:hAnsi="Times New Roman" w:cs="Times New Roman"/>
          <w:sz w:val="28"/>
          <w:szCs w:val="28"/>
        </w:rPr>
        <w:t xml:space="preserve"> году –</w:t>
      </w:r>
      <w:r w:rsidR="003A0F40">
        <w:rPr>
          <w:rFonts w:ascii="Times New Roman" w:hAnsi="Times New Roman" w:cs="Times New Roman"/>
          <w:sz w:val="28"/>
          <w:szCs w:val="28"/>
        </w:rPr>
        <w:t>42440,26</w:t>
      </w:r>
      <w:r w:rsidRPr="004D39B6">
        <w:rPr>
          <w:rFonts w:ascii="Times New Roman" w:hAnsi="Times New Roman" w:cs="Times New Roman"/>
          <w:sz w:val="28"/>
          <w:szCs w:val="28"/>
        </w:rPr>
        <w:t xml:space="preserve">тыс. рублей; </w:t>
      </w:r>
    </w:p>
    <w:p w:rsidR="00F14A16" w:rsidRPr="004D39B6" w:rsidRDefault="00F14A16" w:rsidP="00F14A16">
      <w:pPr>
        <w:widowControl w:val="0"/>
        <w:autoSpaceDE w:val="0"/>
        <w:autoSpaceDN w:val="0"/>
        <w:adjustRightInd w:val="0"/>
        <w:spacing w:after="0" w:line="240" w:lineRule="auto"/>
        <w:ind w:left="-57" w:right="-57" w:firstLine="766"/>
        <w:rPr>
          <w:rFonts w:ascii="Times New Roman" w:hAnsi="Times New Roman" w:cs="Times New Roman"/>
          <w:sz w:val="28"/>
          <w:szCs w:val="28"/>
        </w:rPr>
      </w:pPr>
      <w:r w:rsidRPr="004D39B6">
        <w:rPr>
          <w:rFonts w:ascii="Times New Roman" w:hAnsi="Times New Roman" w:cs="Times New Roman"/>
          <w:sz w:val="28"/>
          <w:szCs w:val="28"/>
        </w:rPr>
        <w:t>в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4D39B6">
        <w:rPr>
          <w:rFonts w:ascii="Times New Roman" w:hAnsi="Times New Roman" w:cs="Times New Roman"/>
          <w:sz w:val="28"/>
          <w:szCs w:val="28"/>
        </w:rPr>
        <w:t xml:space="preserve"> году –</w:t>
      </w:r>
      <w:r w:rsidR="003A0F40">
        <w:rPr>
          <w:rFonts w:ascii="Times New Roman" w:hAnsi="Times New Roman" w:cs="Times New Roman"/>
          <w:sz w:val="28"/>
          <w:szCs w:val="28"/>
        </w:rPr>
        <w:t>42440,26</w:t>
      </w:r>
      <w:r>
        <w:rPr>
          <w:rFonts w:ascii="Times New Roman" w:hAnsi="Times New Roman" w:cs="Times New Roman"/>
          <w:sz w:val="28"/>
          <w:szCs w:val="28"/>
        </w:rPr>
        <w:t>тыс. рублей.</w:t>
      </w:r>
    </w:p>
    <w:p w:rsidR="00A0758D" w:rsidRPr="004D39B6" w:rsidRDefault="00A0758D" w:rsidP="00D963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39B6">
        <w:rPr>
          <w:rFonts w:ascii="Times New Roman" w:hAnsi="Times New Roman" w:cs="Times New Roman"/>
          <w:sz w:val="28"/>
          <w:szCs w:val="28"/>
        </w:rPr>
        <w:t xml:space="preserve">Фактический объем финансирования может уточняться при ежегодном формировании бюджета Шпаковского муниципального </w:t>
      </w:r>
      <w:r w:rsidR="003E7847">
        <w:rPr>
          <w:rFonts w:ascii="Times New Roman" w:hAnsi="Times New Roman" w:cs="Times New Roman"/>
          <w:sz w:val="28"/>
          <w:szCs w:val="28"/>
        </w:rPr>
        <w:t>округа</w:t>
      </w:r>
      <w:r w:rsidR="00D27E3D">
        <w:rPr>
          <w:rFonts w:ascii="Times New Roman" w:hAnsi="Times New Roman" w:cs="Times New Roman"/>
          <w:sz w:val="28"/>
          <w:szCs w:val="28"/>
        </w:rPr>
        <w:t xml:space="preserve"> </w:t>
      </w:r>
      <w:r w:rsidRPr="004D39B6">
        <w:rPr>
          <w:rFonts w:ascii="Times New Roman" w:hAnsi="Times New Roman" w:cs="Times New Roman"/>
          <w:sz w:val="28"/>
          <w:szCs w:val="28"/>
        </w:rPr>
        <w:t>Ставропольского края.</w:t>
      </w:r>
    </w:p>
    <w:p w:rsidR="00A0758D" w:rsidRPr="004D39B6" w:rsidRDefault="00A0758D" w:rsidP="00D963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39B6">
        <w:rPr>
          <w:rFonts w:ascii="Times New Roman" w:hAnsi="Times New Roman" w:cs="Times New Roman"/>
          <w:sz w:val="28"/>
          <w:szCs w:val="28"/>
        </w:rPr>
        <w:t>Ответственный исполнитель П</w:t>
      </w:r>
      <w:r w:rsidR="00C70E40">
        <w:rPr>
          <w:rFonts w:ascii="Times New Roman" w:hAnsi="Times New Roman" w:cs="Times New Roman"/>
          <w:sz w:val="28"/>
          <w:szCs w:val="28"/>
        </w:rPr>
        <w:t>одп</w:t>
      </w:r>
      <w:r w:rsidRPr="004D39B6">
        <w:rPr>
          <w:rFonts w:ascii="Times New Roman" w:hAnsi="Times New Roman" w:cs="Times New Roman"/>
          <w:sz w:val="28"/>
          <w:szCs w:val="28"/>
        </w:rPr>
        <w:t xml:space="preserve">рограммы, по согласованию с финансовым управлением администрации Шпаковского муниципального </w:t>
      </w:r>
      <w:r w:rsidR="00504F23">
        <w:rPr>
          <w:rFonts w:ascii="Times New Roman" w:hAnsi="Times New Roman" w:cs="Times New Roman"/>
          <w:sz w:val="28"/>
          <w:szCs w:val="28"/>
        </w:rPr>
        <w:t>округа</w:t>
      </w:r>
      <w:r w:rsidRPr="004D39B6">
        <w:rPr>
          <w:rFonts w:ascii="Times New Roman" w:hAnsi="Times New Roman" w:cs="Times New Roman"/>
          <w:sz w:val="28"/>
          <w:szCs w:val="28"/>
        </w:rPr>
        <w:t>, имеет право в рамках бюджетного законодательства Российской Федерации осуществлять перемещение финансовых средств,</w:t>
      </w:r>
      <w:r w:rsidR="00C70E40">
        <w:rPr>
          <w:rFonts w:ascii="Times New Roman" w:hAnsi="Times New Roman" w:cs="Times New Roman"/>
          <w:sz w:val="28"/>
          <w:szCs w:val="28"/>
        </w:rPr>
        <w:t xml:space="preserve"> предусмотренных на реализацию Подп</w:t>
      </w:r>
      <w:r w:rsidRPr="004D39B6">
        <w:rPr>
          <w:rFonts w:ascii="Times New Roman" w:hAnsi="Times New Roman" w:cs="Times New Roman"/>
          <w:sz w:val="28"/>
          <w:szCs w:val="28"/>
        </w:rPr>
        <w:t xml:space="preserve">рограммы на соответствующий финансовый год, между мероприятиями </w:t>
      </w:r>
      <w:r w:rsidR="00C70E40">
        <w:rPr>
          <w:rFonts w:ascii="Times New Roman" w:hAnsi="Times New Roman" w:cs="Times New Roman"/>
          <w:sz w:val="28"/>
          <w:szCs w:val="28"/>
        </w:rPr>
        <w:t>Подп</w:t>
      </w:r>
      <w:r w:rsidRPr="004D39B6">
        <w:rPr>
          <w:rFonts w:ascii="Times New Roman" w:hAnsi="Times New Roman" w:cs="Times New Roman"/>
          <w:sz w:val="28"/>
          <w:szCs w:val="28"/>
        </w:rPr>
        <w:t>рограммы данного финансового года.</w:t>
      </w:r>
    </w:p>
    <w:p w:rsidR="00A0758D" w:rsidRPr="004D39B6" w:rsidRDefault="00A0758D" w:rsidP="00D963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39B6">
        <w:rPr>
          <w:rFonts w:ascii="Times New Roman" w:hAnsi="Times New Roman" w:cs="Times New Roman"/>
          <w:sz w:val="28"/>
          <w:szCs w:val="28"/>
        </w:rPr>
        <w:t>Ресурсное обеспечение реализации П</w:t>
      </w:r>
      <w:r w:rsidR="00C70E40">
        <w:rPr>
          <w:rFonts w:ascii="Times New Roman" w:hAnsi="Times New Roman" w:cs="Times New Roman"/>
          <w:sz w:val="28"/>
          <w:szCs w:val="28"/>
        </w:rPr>
        <w:t>одп</w:t>
      </w:r>
      <w:r w:rsidRPr="004D39B6">
        <w:rPr>
          <w:rFonts w:ascii="Times New Roman" w:hAnsi="Times New Roman" w:cs="Times New Roman"/>
          <w:sz w:val="28"/>
          <w:szCs w:val="28"/>
        </w:rPr>
        <w:t>рограммы представлено в приложении №</w:t>
      </w:r>
      <w:r w:rsidR="00EB5B08">
        <w:rPr>
          <w:rFonts w:ascii="Times New Roman" w:hAnsi="Times New Roman" w:cs="Times New Roman"/>
          <w:sz w:val="28"/>
          <w:szCs w:val="28"/>
        </w:rPr>
        <w:t>6</w:t>
      </w:r>
      <w:r w:rsidR="00FD36B3">
        <w:rPr>
          <w:rFonts w:ascii="Times New Roman" w:hAnsi="Times New Roman" w:cs="Times New Roman"/>
          <w:sz w:val="28"/>
          <w:szCs w:val="28"/>
        </w:rPr>
        <w:t xml:space="preserve"> Программы</w:t>
      </w:r>
      <w:r w:rsidRPr="004D39B6">
        <w:rPr>
          <w:rFonts w:ascii="Times New Roman" w:hAnsi="Times New Roman" w:cs="Times New Roman"/>
          <w:sz w:val="28"/>
          <w:szCs w:val="28"/>
        </w:rPr>
        <w:t>.</w:t>
      </w:r>
    </w:p>
    <w:p w:rsidR="00FD36B3" w:rsidRDefault="00FD36B3" w:rsidP="00D963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D36B3" w:rsidRDefault="00FD36B3" w:rsidP="00D963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D36B3" w:rsidRDefault="00FD36B3" w:rsidP="00D963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D36B3" w:rsidRDefault="00FD36B3" w:rsidP="00D963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D36B3" w:rsidRDefault="00FD36B3" w:rsidP="00D963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D36B3" w:rsidRDefault="00FD36B3" w:rsidP="00D963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0758D" w:rsidRPr="004D39B6" w:rsidRDefault="00A0758D" w:rsidP="00D963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D39B6">
        <w:rPr>
          <w:rFonts w:ascii="Times New Roman" w:hAnsi="Times New Roman" w:cs="Times New Roman"/>
          <w:sz w:val="28"/>
          <w:szCs w:val="28"/>
        </w:rPr>
        <w:lastRenderedPageBreak/>
        <w:t xml:space="preserve">Раздел 4. </w:t>
      </w:r>
    </w:p>
    <w:p w:rsidR="00A0758D" w:rsidRPr="004D39B6" w:rsidRDefault="00A0758D" w:rsidP="00D963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D39B6">
        <w:rPr>
          <w:rFonts w:ascii="Times New Roman" w:hAnsi="Times New Roman" w:cs="Times New Roman"/>
          <w:sz w:val="28"/>
          <w:szCs w:val="28"/>
        </w:rPr>
        <w:t xml:space="preserve">Характеристика основных мероприятий </w:t>
      </w:r>
      <w:r w:rsidR="00FD36B3">
        <w:rPr>
          <w:rFonts w:ascii="Times New Roman" w:hAnsi="Times New Roman" w:cs="Times New Roman"/>
          <w:sz w:val="28"/>
          <w:szCs w:val="28"/>
        </w:rPr>
        <w:t>Под</w:t>
      </w:r>
      <w:r w:rsidRPr="004D39B6">
        <w:rPr>
          <w:rFonts w:ascii="Times New Roman" w:hAnsi="Times New Roman" w:cs="Times New Roman"/>
          <w:sz w:val="28"/>
          <w:szCs w:val="28"/>
        </w:rPr>
        <w:t>программы</w:t>
      </w:r>
    </w:p>
    <w:p w:rsidR="00A0758D" w:rsidRPr="004D39B6" w:rsidRDefault="00A0758D" w:rsidP="00D963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664BE" w:rsidRDefault="000D76D2" w:rsidP="000D76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Мероприятие по </w:t>
      </w:r>
      <w:r w:rsidR="00CC3CFC">
        <w:rPr>
          <w:rFonts w:ascii="Times New Roman" w:hAnsi="Times New Roman" w:cs="Times New Roman"/>
          <w:sz w:val="28"/>
          <w:szCs w:val="28"/>
        </w:rPr>
        <w:t>обеспечению бесперебойно</w:t>
      </w:r>
      <w:r w:rsidR="00DB5E3C">
        <w:rPr>
          <w:rFonts w:ascii="Times New Roman" w:hAnsi="Times New Roman" w:cs="Times New Roman"/>
          <w:sz w:val="28"/>
          <w:szCs w:val="28"/>
        </w:rPr>
        <w:t>й</w:t>
      </w:r>
      <w:r w:rsidR="00CC3CFC">
        <w:rPr>
          <w:rFonts w:ascii="Times New Roman" w:hAnsi="Times New Roman" w:cs="Times New Roman"/>
          <w:sz w:val="28"/>
          <w:szCs w:val="28"/>
        </w:rPr>
        <w:t xml:space="preserve"> </w:t>
      </w:r>
      <w:r w:rsidR="00DB5E3C">
        <w:rPr>
          <w:rFonts w:ascii="Times New Roman" w:hAnsi="Times New Roman" w:cs="Times New Roman"/>
          <w:sz w:val="28"/>
          <w:szCs w:val="28"/>
        </w:rPr>
        <w:t xml:space="preserve">работы </w:t>
      </w:r>
      <w:r w:rsidR="00CC3CFC">
        <w:rPr>
          <w:rFonts w:ascii="Times New Roman" w:hAnsi="Times New Roman" w:cs="Times New Roman"/>
          <w:sz w:val="28"/>
          <w:szCs w:val="28"/>
        </w:rPr>
        <w:t xml:space="preserve">систем </w:t>
      </w:r>
      <w:r w:rsidRPr="008C6109">
        <w:rPr>
          <w:rFonts w:ascii="Times New Roman" w:hAnsi="Times New Roman" w:cs="Times New Roman"/>
          <w:sz w:val="28"/>
          <w:szCs w:val="28"/>
        </w:rPr>
        <w:t xml:space="preserve"> уличного освещения включает:</w:t>
      </w:r>
    </w:p>
    <w:p w:rsidR="006F50E0" w:rsidRPr="008C6109" w:rsidRDefault="006F50E0" w:rsidP="006F50E0">
      <w:pPr>
        <w:pStyle w:val="ConsPlusNormal"/>
        <w:widowControl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оплата электроэнергии уличного освещения;</w:t>
      </w:r>
    </w:p>
    <w:p w:rsidR="00377A05" w:rsidRPr="008C6109" w:rsidRDefault="00377A05" w:rsidP="00377A05">
      <w:pPr>
        <w:pStyle w:val="aa"/>
        <w:shd w:val="clear" w:color="auto" w:fill="FFFFFF"/>
        <w:spacing w:before="0" w:beforeAutospacing="0" w:after="0" w:afterAutospacing="0"/>
        <w:ind w:left="301" w:right="301"/>
        <w:jc w:val="both"/>
        <w:rPr>
          <w:sz w:val="28"/>
          <w:szCs w:val="28"/>
        </w:rPr>
      </w:pPr>
      <w:r w:rsidRPr="008C6109">
        <w:rPr>
          <w:sz w:val="28"/>
          <w:szCs w:val="28"/>
        </w:rPr>
        <w:t>-осмотры объектов наружного освещения в темное время суток для определения неработающих светильников и принятию мер по их включению;</w:t>
      </w:r>
    </w:p>
    <w:p w:rsidR="00377A05" w:rsidRPr="008C6109" w:rsidRDefault="00377A05" w:rsidP="00377A05">
      <w:pPr>
        <w:pStyle w:val="aa"/>
        <w:shd w:val="clear" w:color="auto" w:fill="FFFFFF"/>
        <w:spacing w:before="0" w:beforeAutospacing="0" w:after="0" w:afterAutospacing="0"/>
        <w:ind w:left="301" w:right="301"/>
        <w:jc w:val="both"/>
        <w:rPr>
          <w:sz w:val="28"/>
          <w:szCs w:val="28"/>
        </w:rPr>
      </w:pPr>
      <w:r w:rsidRPr="008C6109">
        <w:rPr>
          <w:sz w:val="28"/>
          <w:szCs w:val="28"/>
        </w:rPr>
        <w:t>- замена электрических ламп, вышедших из строя;</w:t>
      </w:r>
    </w:p>
    <w:p w:rsidR="00377A05" w:rsidRPr="008C6109" w:rsidRDefault="00377A05" w:rsidP="00377A05">
      <w:pPr>
        <w:pStyle w:val="aa"/>
        <w:shd w:val="clear" w:color="auto" w:fill="FFFFFF"/>
        <w:spacing w:before="0" w:beforeAutospacing="0" w:after="0" w:afterAutospacing="0"/>
        <w:ind w:left="301" w:right="301"/>
        <w:jc w:val="both"/>
        <w:rPr>
          <w:sz w:val="28"/>
          <w:szCs w:val="28"/>
        </w:rPr>
      </w:pPr>
      <w:r w:rsidRPr="008C6109">
        <w:rPr>
          <w:sz w:val="28"/>
          <w:szCs w:val="28"/>
        </w:rPr>
        <w:t>- плановые  и внеплановые  осмотры установок наружного освещения, с целью выявления не горящих светильников, повреждений и т.д.;</w:t>
      </w:r>
    </w:p>
    <w:p w:rsidR="00377A05" w:rsidRPr="008C6109" w:rsidRDefault="00377A05" w:rsidP="00377A05">
      <w:pPr>
        <w:pStyle w:val="aa"/>
        <w:shd w:val="clear" w:color="auto" w:fill="FFFFFF"/>
        <w:spacing w:before="0" w:beforeAutospacing="0" w:after="0" w:afterAutospacing="0"/>
        <w:ind w:left="301" w:right="301"/>
        <w:jc w:val="both"/>
        <w:rPr>
          <w:sz w:val="28"/>
          <w:szCs w:val="28"/>
        </w:rPr>
      </w:pPr>
      <w:r w:rsidRPr="008C6109">
        <w:rPr>
          <w:sz w:val="28"/>
          <w:szCs w:val="28"/>
        </w:rPr>
        <w:t xml:space="preserve">- протирание светильников, надзор за исправностью </w:t>
      </w:r>
      <w:bookmarkStart w:id="0" w:name="_GoBack"/>
      <w:bookmarkEnd w:id="0"/>
      <w:r w:rsidRPr="008C6109">
        <w:rPr>
          <w:sz w:val="28"/>
          <w:szCs w:val="28"/>
        </w:rPr>
        <w:t>оборудования и сооружений;</w:t>
      </w:r>
    </w:p>
    <w:p w:rsidR="00377A05" w:rsidRPr="008C6109" w:rsidRDefault="00377A05" w:rsidP="00377A05">
      <w:pPr>
        <w:pStyle w:val="aa"/>
        <w:shd w:val="clear" w:color="auto" w:fill="FFFFFF"/>
        <w:spacing w:before="0" w:beforeAutospacing="0" w:after="0" w:afterAutospacing="0"/>
        <w:ind w:left="301" w:right="301"/>
        <w:jc w:val="both"/>
        <w:rPr>
          <w:sz w:val="28"/>
          <w:szCs w:val="28"/>
        </w:rPr>
      </w:pPr>
      <w:r w:rsidRPr="008C6109">
        <w:rPr>
          <w:sz w:val="28"/>
          <w:szCs w:val="28"/>
        </w:rPr>
        <w:t xml:space="preserve">- устранение повреждений </w:t>
      </w:r>
      <w:r w:rsidR="007C2B5C">
        <w:rPr>
          <w:sz w:val="28"/>
          <w:szCs w:val="28"/>
        </w:rPr>
        <w:t>линий освещения</w:t>
      </w:r>
      <w:r w:rsidRPr="008C6109">
        <w:rPr>
          <w:sz w:val="28"/>
          <w:szCs w:val="28"/>
        </w:rPr>
        <w:t>, осветительной арматуры и оборудования;</w:t>
      </w:r>
    </w:p>
    <w:p w:rsidR="00377A05" w:rsidRPr="008C6109" w:rsidRDefault="00377A05" w:rsidP="00377A05">
      <w:pPr>
        <w:pStyle w:val="aa"/>
        <w:shd w:val="clear" w:color="auto" w:fill="FFFFFF"/>
        <w:spacing w:before="0" w:beforeAutospacing="0" w:after="0" w:afterAutospacing="0"/>
        <w:ind w:left="301" w:right="301"/>
        <w:jc w:val="both"/>
        <w:rPr>
          <w:sz w:val="28"/>
          <w:szCs w:val="28"/>
        </w:rPr>
      </w:pPr>
      <w:r w:rsidRPr="008C6109">
        <w:rPr>
          <w:sz w:val="28"/>
          <w:szCs w:val="28"/>
        </w:rPr>
        <w:t>- оперативное устранение неисправностей аппаратуры;</w:t>
      </w:r>
    </w:p>
    <w:p w:rsidR="00377A05" w:rsidRPr="008C6109" w:rsidRDefault="00377A05" w:rsidP="00377A05">
      <w:pPr>
        <w:pStyle w:val="aa"/>
        <w:shd w:val="clear" w:color="auto" w:fill="FFFFFF"/>
        <w:spacing w:before="0" w:beforeAutospacing="0" w:after="0" w:afterAutospacing="0"/>
        <w:ind w:left="301" w:right="301"/>
        <w:jc w:val="both"/>
        <w:rPr>
          <w:sz w:val="28"/>
          <w:szCs w:val="28"/>
        </w:rPr>
      </w:pPr>
      <w:r w:rsidRPr="008C6109">
        <w:rPr>
          <w:sz w:val="28"/>
          <w:szCs w:val="28"/>
        </w:rPr>
        <w:t>- внеочередные пос</w:t>
      </w:r>
      <w:r w:rsidR="00701517" w:rsidRPr="008C6109">
        <w:rPr>
          <w:sz w:val="28"/>
          <w:szCs w:val="28"/>
        </w:rPr>
        <w:t>леаварийные проверки аппаратуры;</w:t>
      </w:r>
    </w:p>
    <w:p w:rsidR="00701517" w:rsidRPr="008C6109" w:rsidRDefault="00701517" w:rsidP="00701517">
      <w:pPr>
        <w:pStyle w:val="aa"/>
        <w:shd w:val="clear" w:color="auto" w:fill="FFFFFF"/>
        <w:spacing w:before="0" w:beforeAutospacing="0" w:after="0" w:afterAutospacing="0"/>
        <w:ind w:left="301" w:right="301"/>
        <w:jc w:val="both"/>
        <w:rPr>
          <w:sz w:val="28"/>
          <w:szCs w:val="28"/>
        </w:rPr>
      </w:pPr>
      <w:r w:rsidRPr="008C6109">
        <w:rPr>
          <w:sz w:val="28"/>
          <w:szCs w:val="28"/>
        </w:rPr>
        <w:t>- замена осветительной арматуры;</w:t>
      </w:r>
    </w:p>
    <w:p w:rsidR="00701517" w:rsidRPr="008C6109" w:rsidRDefault="00701517" w:rsidP="00701517">
      <w:pPr>
        <w:pStyle w:val="aa"/>
        <w:shd w:val="clear" w:color="auto" w:fill="FFFFFF"/>
        <w:spacing w:before="0" w:beforeAutospacing="0" w:after="0" w:afterAutospacing="0"/>
        <w:ind w:left="301" w:right="301"/>
        <w:jc w:val="both"/>
        <w:rPr>
          <w:sz w:val="28"/>
          <w:szCs w:val="28"/>
        </w:rPr>
      </w:pPr>
      <w:r w:rsidRPr="008C6109">
        <w:rPr>
          <w:sz w:val="28"/>
          <w:szCs w:val="28"/>
        </w:rPr>
        <w:t>- замену проводов и растяжек в пределах пролета между опорами;</w:t>
      </w:r>
    </w:p>
    <w:p w:rsidR="00701517" w:rsidRPr="008C6109" w:rsidRDefault="00701517" w:rsidP="00701517">
      <w:pPr>
        <w:pStyle w:val="aa"/>
        <w:shd w:val="clear" w:color="auto" w:fill="FFFFFF"/>
        <w:spacing w:before="0" w:beforeAutospacing="0" w:after="0" w:afterAutospacing="0"/>
        <w:ind w:left="301" w:right="301"/>
        <w:jc w:val="both"/>
        <w:rPr>
          <w:sz w:val="28"/>
          <w:szCs w:val="28"/>
        </w:rPr>
      </w:pPr>
      <w:r w:rsidRPr="008C6109">
        <w:rPr>
          <w:sz w:val="28"/>
          <w:szCs w:val="28"/>
        </w:rPr>
        <w:t>- замену кабеля местами и участками.</w:t>
      </w:r>
    </w:p>
    <w:p w:rsidR="00A0758D" w:rsidRPr="008D066A" w:rsidRDefault="009039C3" w:rsidP="008D06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066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Выполнение основных мероприятий Подпрограммы позволит </w:t>
      </w:r>
      <w:r w:rsidR="008D066A" w:rsidRPr="008D066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не только </w:t>
      </w:r>
      <w:r w:rsidRPr="008D066A">
        <w:rPr>
          <w:rFonts w:ascii="Times New Roman" w:hAnsi="Times New Roman" w:cs="Times New Roman"/>
          <w:sz w:val="28"/>
          <w:szCs w:val="28"/>
          <w:shd w:val="clear" w:color="auto" w:fill="FFFFFF"/>
        </w:rPr>
        <w:t>устран</w:t>
      </w:r>
      <w:r w:rsidR="008D066A" w:rsidRPr="008D066A">
        <w:rPr>
          <w:rFonts w:ascii="Times New Roman" w:hAnsi="Times New Roman" w:cs="Times New Roman"/>
          <w:sz w:val="28"/>
          <w:szCs w:val="28"/>
          <w:shd w:val="clear" w:color="auto" w:fill="FFFFFF"/>
        </w:rPr>
        <w:t>ить неисправности</w:t>
      </w:r>
      <w:r w:rsidR="00221E60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8D066A" w:rsidRPr="008D066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но и </w:t>
      </w:r>
      <w:r w:rsidRPr="008D066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улучш</w:t>
      </w:r>
      <w:r w:rsidR="008D066A" w:rsidRPr="008D066A">
        <w:rPr>
          <w:rFonts w:ascii="Times New Roman" w:hAnsi="Times New Roman" w:cs="Times New Roman"/>
          <w:sz w:val="28"/>
          <w:szCs w:val="28"/>
          <w:shd w:val="clear" w:color="auto" w:fill="FFFFFF"/>
        </w:rPr>
        <w:t>ить</w:t>
      </w:r>
      <w:r w:rsidRPr="008D066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технико-экономическ</w:t>
      </w:r>
      <w:r w:rsidR="008D066A" w:rsidRPr="008D066A">
        <w:rPr>
          <w:rFonts w:ascii="Times New Roman" w:hAnsi="Times New Roman" w:cs="Times New Roman"/>
          <w:sz w:val="28"/>
          <w:szCs w:val="28"/>
          <w:shd w:val="clear" w:color="auto" w:fill="FFFFFF"/>
        </w:rPr>
        <w:t>ие</w:t>
      </w:r>
      <w:r w:rsidRPr="008D066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характеристик</w:t>
      </w:r>
      <w:r w:rsidR="008D066A" w:rsidRPr="008D066A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Pr="008D066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систем вследствие ее модернизации, установки более современного оборудования, а также усовершенствования способов управления</w:t>
      </w:r>
      <w:r w:rsidR="008D066A" w:rsidRPr="008D066A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A0758D" w:rsidRDefault="00A0758D" w:rsidP="00D963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39B6">
        <w:rPr>
          <w:rFonts w:ascii="Times New Roman" w:hAnsi="Times New Roman" w:cs="Times New Roman"/>
          <w:sz w:val="28"/>
          <w:szCs w:val="28"/>
        </w:rPr>
        <w:t>Перечень основных мероприятий П</w:t>
      </w:r>
      <w:r w:rsidR="00B21111">
        <w:rPr>
          <w:rFonts w:ascii="Times New Roman" w:hAnsi="Times New Roman" w:cs="Times New Roman"/>
          <w:sz w:val="28"/>
          <w:szCs w:val="28"/>
        </w:rPr>
        <w:t>одп</w:t>
      </w:r>
      <w:r w:rsidRPr="004D39B6">
        <w:rPr>
          <w:rFonts w:ascii="Times New Roman" w:hAnsi="Times New Roman" w:cs="Times New Roman"/>
          <w:sz w:val="28"/>
          <w:szCs w:val="28"/>
        </w:rPr>
        <w:t>рограммы представлен в Приложении №</w:t>
      </w:r>
      <w:r w:rsidR="00EB5B08">
        <w:rPr>
          <w:rFonts w:ascii="Times New Roman" w:hAnsi="Times New Roman" w:cs="Times New Roman"/>
          <w:sz w:val="28"/>
          <w:szCs w:val="28"/>
        </w:rPr>
        <w:t>7</w:t>
      </w:r>
      <w:r w:rsidR="00FD36B3">
        <w:rPr>
          <w:rFonts w:ascii="Times New Roman" w:hAnsi="Times New Roman" w:cs="Times New Roman"/>
          <w:sz w:val="28"/>
          <w:szCs w:val="28"/>
        </w:rPr>
        <w:t xml:space="preserve"> Программы.</w:t>
      </w:r>
    </w:p>
    <w:p w:rsidR="00403EDD" w:rsidRDefault="00403EDD" w:rsidP="00D963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403EDD" w:rsidSect="00403EDD">
      <w:headerReference w:type="default" r:id="rId9"/>
      <w:pgSz w:w="11906" w:h="16838"/>
      <w:pgMar w:top="1440" w:right="566" w:bottom="1440" w:left="1133" w:header="0" w:footer="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4831" w:rsidRDefault="00494831">
      <w:pPr>
        <w:spacing w:after="0" w:line="240" w:lineRule="auto"/>
      </w:pPr>
      <w:r>
        <w:separator/>
      </w:r>
    </w:p>
  </w:endnote>
  <w:endnote w:type="continuationSeparator" w:id="0">
    <w:p w:rsidR="00494831" w:rsidRDefault="004948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4831" w:rsidRDefault="00494831">
      <w:pPr>
        <w:spacing w:after="0" w:line="240" w:lineRule="auto"/>
      </w:pPr>
      <w:r>
        <w:separator/>
      </w:r>
    </w:p>
  </w:footnote>
  <w:footnote w:type="continuationSeparator" w:id="0">
    <w:p w:rsidR="00494831" w:rsidRDefault="004948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76D2" w:rsidRDefault="00C82D5D">
    <w:pPr>
      <w:pStyle w:val="a6"/>
      <w:jc w:val="center"/>
    </w:pPr>
    <w:r>
      <w:fldChar w:fldCharType="begin"/>
    </w:r>
    <w:r w:rsidR="000D76D2">
      <w:instrText>PAGE   \* MERGEFORMAT</w:instrText>
    </w:r>
    <w:r>
      <w:fldChar w:fldCharType="separate"/>
    </w:r>
    <w:r w:rsidR="00E46C53">
      <w:rPr>
        <w:noProof/>
      </w:rPr>
      <w:t>5</w:t>
    </w:r>
    <w:r>
      <w:fldChar w:fldCharType="end"/>
    </w:r>
  </w:p>
  <w:p w:rsidR="000D76D2" w:rsidRDefault="000D76D2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F727E5"/>
    <w:multiLevelType w:val="multilevel"/>
    <w:tmpl w:val="713EB7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4ADF"/>
    <w:rsid w:val="00004677"/>
    <w:rsid w:val="00023C8D"/>
    <w:rsid w:val="0007196D"/>
    <w:rsid w:val="000978A2"/>
    <w:rsid w:val="000A481B"/>
    <w:rsid w:val="000B44B6"/>
    <w:rsid w:val="000B7409"/>
    <w:rsid w:val="000B7D9D"/>
    <w:rsid w:val="000D0E02"/>
    <w:rsid w:val="000D76D2"/>
    <w:rsid w:val="000E36B1"/>
    <w:rsid w:val="00132E1A"/>
    <w:rsid w:val="00160CC0"/>
    <w:rsid w:val="001A3BA7"/>
    <w:rsid w:val="001B043E"/>
    <w:rsid w:val="001C3918"/>
    <w:rsid w:val="001E2F83"/>
    <w:rsid w:val="001F27C3"/>
    <w:rsid w:val="0020777C"/>
    <w:rsid w:val="00213D5F"/>
    <w:rsid w:val="0021747F"/>
    <w:rsid w:val="00217BEE"/>
    <w:rsid w:val="00221E60"/>
    <w:rsid w:val="00247538"/>
    <w:rsid w:val="00254D31"/>
    <w:rsid w:val="00255899"/>
    <w:rsid w:val="00270CF8"/>
    <w:rsid w:val="002A1997"/>
    <w:rsid w:val="002B2761"/>
    <w:rsid w:val="002E7453"/>
    <w:rsid w:val="002F2EB4"/>
    <w:rsid w:val="003556A1"/>
    <w:rsid w:val="00377A05"/>
    <w:rsid w:val="00382F52"/>
    <w:rsid w:val="003A0F40"/>
    <w:rsid w:val="003B1491"/>
    <w:rsid w:val="003E53BF"/>
    <w:rsid w:val="003E7847"/>
    <w:rsid w:val="003F2C70"/>
    <w:rsid w:val="00403EDD"/>
    <w:rsid w:val="00414E67"/>
    <w:rsid w:val="004275F8"/>
    <w:rsid w:val="00434AE2"/>
    <w:rsid w:val="004460CF"/>
    <w:rsid w:val="0048218A"/>
    <w:rsid w:val="004931E8"/>
    <w:rsid w:val="00494831"/>
    <w:rsid w:val="00497BB4"/>
    <w:rsid w:val="004A0CB9"/>
    <w:rsid w:val="004D39B6"/>
    <w:rsid w:val="004E4584"/>
    <w:rsid w:val="00504F23"/>
    <w:rsid w:val="005068DA"/>
    <w:rsid w:val="005100BD"/>
    <w:rsid w:val="00543D6F"/>
    <w:rsid w:val="00546422"/>
    <w:rsid w:val="00580FD8"/>
    <w:rsid w:val="00592C2C"/>
    <w:rsid w:val="005C569A"/>
    <w:rsid w:val="005E67CE"/>
    <w:rsid w:val="005F67D0"/>
    <w:rsid w:val="00605A2A"/>
    <w:rsid w:val="006262DA"/>
    <w:rsid w:val="0064797B"/>
    <w:rsid w:val="00661B96"/>
    <w:rsid w:val="00683BB1"/>
    <w:rsid w:val="006A45CE"/>
    <w:rsid w:val="006B6BA3"/>
    <w:rsid w:val="006F50E0"/>
    <w:rsid w:val="00701517"/>
    <w:rsid w:val="00711BF2"/>
    <w:rsid w:val="007253AF"/>
    <w:rsid w:val="00742F16"/>
    <w:rsid w:val="00743D03"/>
    <w:rsid w:val="007544A1"/>
    <w:rsid w:val="00755A0B"/>
    <w:rsid w:val="007577FC"/>
    <w:rsid w:val="0077049E"/>
    <w:rsid w:val="007A7752"/>
    <w:rsid w:val="007B7A0E"/>
    <w:rsid w:val="007C21BF"/>
    <w:rsid w:val="007C2B5C"/>
    <w:rsid w:val="007D22AF"/>
    <w:rsid w:val="007D37C9"/>
    <w:rsid w:val="007D6721"/>
    <w:rsid w:val="008021D2"/>
    <w:rsid w:val="00816697"/>
    <w:rsid w:val="00820BF9"/>
    <w:rsid w:val="00846B01"/>
    <w:rsid w:val="00847BC3"/>
    <w:rsid w:val="00856C0C"/>
    <w:rsid w:val="00873F15"/>
    <w:rsid w:val="008A63EC"/>
    <w:rsid w:val="008C6109"/>
    <w:rsid w:val="008C61B6"/>
    <w:rsid w:val="008D066A"/>
    <w:rsid w:val="008F13CB"/>
    <w:rsid w:val="009039C3"/>
    <w:rsid w:val="00912BBE"/>
    <w:rsid w:val="00932971"/>
    <w:rsid w:val="009630A8"/>
    <w:rsid w:val="009A56AE"/>
    <w:rsid w:val="009A7F6E"/>
    <w:rsid w:val="009C2AF6"/>
    <w:rsid w:val="009C6935"/>
    <w:rsid w:val="009F360F"/>
    <w:rsid w:val="00A0758D"/>
    <w:rsid w:val="00A150EC"/>
    <w:rsid w:val="00A400DE"/>
    <w:rsid w:val="00A664BE"/>
    <w:rsid w:val="00A8141F"/>
    <w:rsid w:val="00AD01BE"/>
    <w:rsid w:val="00AD763E"/>
    <w:rsid w:val="00B04F40"/>
    <w:rsid w:val="00B21111"/>
    <w:rsid w:val="00B26F38"/>
    <w:rsid w:val="00B2745C"/>
    <w:rsid w:val="00B44ADF"/>
    <w:rsid w:val="00B54E28"/>
    <w:rsid w:val="00B63312"/>
    <w:rsid w:val="00BA747C"/>
    <w:rsid w:val="00BB2FF5"/>
    <w:rsid w:val="00BB456A"/>
    <w:rsid w:val="00BC2514"/>
    <w:rsid w:val="00C06D98"/>
    <w:rsid w:val="00C07ED9"/>
    <w:rsid w:val="00C26C46"/>
    <w:rsid w:val="00C45441"/>
    <w:rsid w:val="00C47D1F"/>
    <w:rsid w:val="00C70E40"/>
    <w:rsid w:val="00C742FE"/>
    <w:rsid w:val="00C82D5D"/>
    <w:rsid w:val="00C921CE"/>
    <w:rsid w:val="00C96BD5"/>
    <w:rsid w:val="00CB3C25"/>
    <w:rsid w:val="00CC3CFC"/>
    <w:rsid w:val="00CD6353"/>
    <w:rsid w:val="00CE0302"/>
    <w:rsid w:val="00CE06A7"/>
    <w:rsid w:val="00CE56C1"/>
    <w:rsid w:val="00D134F8"/>
    <w:rsid w:val="00D1661F"/>
    <w:rsid w:val="00D27E3D"/>
    <w:rsid w:val="00D637DF"/>
    <w:rsid w:val="00D92319"/>
    <w:rsid w:val="00D963CF"/>
    <w:rsid w:val="00DB58D7"/>
    <w:rsid w:val="00DB5E3C"/>
    <w:rsid w:val="00DC5A9A"/>
    <w:rsid w:val="00DF5B0D"/>
    <w:rsid w:val="00E03D06"/>
    <w:rsid w:val="00E44F5B"/>
    <w:rsid w:val="00E46C53"/>
    <w:rsid w:val="00E73363"/>
    <w:rsid w:val="00E83B20"/>
    <w:rsid w:val="00EB4B68"/>
    <w:rsid w:val="00EB5B08"/>
    <w:rsid w:val="00EF7BB9"/>
    <w:rsid w:val="00F13FBC"/>
    <w:rsid w:val="00F14A16"/>
    <w:rsid w:val="00F16B31"/>
    <w:rsid w:val="00F22A43"/>
    <w:rsid w:val="00F30FB1"/>
    <w:rsid w:val="00F3703F"/>
    <w:rsid w:val="00F64AD9"/>
    <w:rsid w:val="00F8628C"/>
    <w:rsid w:val="00FC2FE1"/>
    <w:rsid w:val="00FD1E57"/>
    <w:rsid w:val="00FD36B3"/>
    <w:rsid w:val="00FE06D8"/>
    <w:rsid w:val="00FE7E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2D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7538"/>
    <w:pPr>
      <w:spacing w:after="0" w:line="240" w:lineRule="auto"/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4">
    <w:name w:val="No Spacing"/>
    <w:link w:val="a5"/>
    <w:uiPriority w:val="1"/>
    <w:qFormat/>
    <w:rsid w:val="00247538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5">
    <w:name w:val="Без интервала Знак"/>
    <w:link w:val="a4"/>
    <w:uiPriority w:val="1"/>
    <w:locked/>
    <w:rsid w:val="00247538"/>
    <w:rPr>
      <w:rFonts w:ascii="Times New Roman" w:eastAsia="Calibri" w:hAnsi="Times New Roman" w:cs="Times New Roman"/>
      <w:sz w:val="28"/>
    </w:rPr>
  </w:style>
  <w:style w:type="paragraph" w:customStyle="1" w:styleId="ConsPlusNormal">
    <w:name w:val="ConsPlusNormal"/>
    <w:uiPriority w:val="99"/>
    <w:rsid w:val="00683BB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683BB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F8628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rsid w:val="00A0758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rsid w:val="00A075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3E78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E7847"/>
  </w:style>
  <w:style w:type="paragraph" w:styleId="aa">
    <w:name w:val="Normal (Web)"/>
    <w:basedOn w:val="a"/>
    <w:uiPriority w:val="99"/>
    <w:semiHidden/>
    <w:unhideWhenUsed/>
    <w:rsid w:val="00377A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Strong"/>
    <w:basedOn w:val="a0"/>
    <w:uiPriority w:val="22"/>
    <w:qFormat/>
    <w:rsid w:val="00377A05"/>
    <w:rPr>
      <w:b/>
      <w:bCs/>
    </w:rPr>
  </w:style>
  <w:style w:type="paragraph" w:styleId="ac">
    <w:name w:val="Balloon Text"/>
    <w:basedOn w:val="a"/>
    <w:link w:val="ad"/>
    <w:uiPriority w:val="99"/>
    <w:semiHidden/>
    <w:unhideWhenUsed/>
    <w:rsid w:val="00E46C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46C5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018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0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60234D-93DC-4BA6-805D-F17541A8FE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5</Pages>
  <Words>1047</Words>
  <Characters>5969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7002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Ахмеров Шамиль Юрьевич</dc:creator>
  <cp:lastModifiedBy>Олиференко Любовь Валентиновна</cp:lastModifiedBy>
  <cp:revision>77</cp:revision>
  <cp:lastPrinted>2020-10-15T09:49:00Z</cp:lastPrinted>
  <dcterms:created xsi:type="dcterms:W3CDTF">2020-10-12T16:01:00Z</dcterms:created>
  <dcterms:modified xsi:type="dcterms:W3CDTF">2020-10-15T09:49:00Z</dcterms:modified>
</cp:coreProperties>
</file>